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4558CF2" w14:textId="77777777" w:rsidR="00A06EA4" w:rsidRDefault="00A06EA4" w:rsidP="00A06EA4">
      <w:pPr>
        <w:jc w:val="center"/>
      </w:pPr>
      <w:r w:rsidRPr="00A06EA4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75749E65" wp14:editId="15ED703F">
            <wp:simplePos x="0" y="0"/>
            <wp:positionH relativeFrom="margin">
              <wp:align>center</wp:align>
            </wp:positionH>
            <wp:positionV relativeFrom="page">
              <wp:posOffset>347980</wp:posOffset>
            </wp:positionV>
            <wp:extent cx="636270" cy="80010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10D07FD" w14:textId="77777777" w:rsidR="00A06EA4" w:rsidRPr="00A06EA4" w:rsidRDefault="00A06EA4" w:rsidP="00A06EA4">
      <w:pPr>
        <w:tabs>
          <w:tab w:val="left" w:pos="4962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</w:pPr>
      <w:r w:rsidRPr="00A06EA4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ПРОЕКТ</w:t>
      </w:r>
    </w:p>
    <w:p w14:paraId="1BF85A37" w14:textId="77777777" w:rsidR="00A06EA4" w:rsidRPr="00A06EA4" w:rsidRDefault="00A06EA4" w:rsidP="00A06EA4">
      <w:pPr>
        <w:tabs>
          <w:tab w:val="left" w:pos="4962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21A9B9A3" w14:textId="77777777" w:rsidR="00A06EA4" w:rsidRPr="00A06EA4" w:rsidRDefault="00A06EA4" w:rsidP="00A06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МУНИЦИПАЛЬНОЕ ОБРАЗОВАНИЕ</w:t>
      </w:r>
    </w:p>
    <w:p w14:paraId="07436AE6" w14:textId="77777777" w:rsidR="00A06EA4" w:rsidRPr="00A06EA4" w:rsidRDefault="00A06EA4" w:rsidP="00A06E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06EA4">
        <w:rPr>
          <w:rFonts w:ascii="Times New Roman" w:eastAsia="Times New Roman" w:hAnsi="Times New Roman" w:cs="Times New Roman"/>
          <w:sz w:val="28"/>
          <w:szCs w:val="28"/>
        </w:rPr>
        <w:t>ХАНТЫ-МАНСИЙСКИЙ РАЙОН</w:t>
      </w:r>
    </w:p>
    <w:p w14:paraId="4068B460" w14:textId="77777777" w:rsidR="00A06EA4" w:rsidRPr="00A06EA4" w:rsidRDefault="00A06EA4" w:rsidP="00A06E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06EA4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0BDC90E8" w14:textId="77777777" w:rsidR="00A06EA4" w:rsidRPr="00A06EA4" w:rsidRDefault="00A06EA4" w:rsidP="00A06E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7AFD971" w14:textId="77777777" w:rsidR="00A06EA4" w:rsidRPr="00A06EA4" w:rsidRDefault="00A06EA4" w:rsidP="00A06E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06EA4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203590A1" w14:textId="77777777" w:rsidR="00A06EA4" w:rsidRPr="00A06EA4" w:rsidRDefault="00A06EA4" w:rsidP="00A06E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1FA3C64" w14:textId="77777777" w:rsidR="00A06EA4" w:rsidRPr="00A06EA4" w:rsidRDefault="00A06EA4" w:rsidP="00A06E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06EA4">
        <w:rPr>
          <w:rFonts w:ascii="Times New Roman" w:eastAsia="Times New Roman" w:hAnsi="Times New Roman" w:cs="Times New Roman"/>
          <w:b/>
          <w:sz w:val="28"/>
          <w:szCs w:val="28"/>
        </w:rPr>
        <w:t>П О С Т А Н О В Л Е Н И Е</w:t>
      </w:r>
    </w:p>
    <w:p w14:paraId="37EBA23E" w14:textId="77777777" w:rsidR="00A06EA4" w:rsidRPr="00A06EA4" w:rsidRDefault="00A06EA4" w:rsidP="00A06EA4">
      <w:pPr>
        <w:tabs>
          <w:tab w:val="left" w:pos="496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5BBFD29" w14:textId="77777777" w:rsidR="00A06EA4" w:rsidRDefault="00A06EA4" w:rsidP="00A06EA4">
      <w:pPr>
        <w:tabs>
          <w:tab w:val="left" w:pos="496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00.00.2024        </w:t>
      </w: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         № 000</w:t>
      </w:r>
    </w:p>
    <w:p w14:paraId="541D8523" w14:textId="77777777" w:rsidR="001876C0" w:rsidRPr="00A06EA4" w:rsidRDefault="001876C0" w:rsidP="00A06EA4">
      <w:pPr>
        <w:tabs>
          <w:tab w:val="left" w:pos="496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7EC0986" w14:textId="5FA87FF7" w:rsidR="00A06EA4" w:rsidRPr="00A06EA4" w:rsidRDefault="00A06EA4" w:rsidP="00A06EA4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 w:rsidRPr="00A06EA4">
        <w:rPr>
          <w:rFonts w:ascii="Times New Roman" w:eastAsia="Calibri" w:hAnsi="Times New Roman" w:cs="Times New Roman"/>
          <w:sz w:val="28"/>
          <w:szCs w:val="28"/>
        </w:rPr>
        <w:t xml:space="preserve">О муниципальной программе </w:t>
      </w:r>
    </w:p>
    <w:p w14:paraId="35364EA5" w14:textId="77777777" w:rsidR="00A06EA4" w:rsidRPr="00A06EA4" w:rsidRDefault="00A06EA4" w:rsidP="00A06EA4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 w:rsidRPr="00A06EA4"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 </w:t>
      </w:r>
    </w:p>
    <w:p w14:paraId="7F73D83E" w14:textId="1941F59F" w:rsidR="00A06EA4" w:rsidRPr="00A06EA4" w:rsidRDefault="00641D74" w:rsidP="00A06EA4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Содействие занятости населения </w:t>
      </w:r>
      <w:r w:rsidR="00A06EA4" w:rsidRPr="00A06EA4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1A3BCD98" w14:textId="24A9B7E3" w:rsidR="00A06EA4" w:rsidRPr="00A06EA4" w:rsidRDefault="00490D54" w:rsidP="00A06EA4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Ханты-Мансийского района</w:t>
      </w:r>
    </w:p>
    <w:p w14:paraId="034AF87E" w14:textId="77777777" w:rsidR="00A06EA4" w:rsidRPr="00A06EA4" w:rsidRDefault="00A06EA4" w:rsidP="00A06EA4">
      <w:pPr>
        <w:spacing w:after="0" w:line="240" w:lineRule="auto"/>
        <w:ind w:firstLine="567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</w:p>
    <w:p w14:paraId="6E2BBD0E" w14:textId="23B1A3C3" w:rsidR="00A06EA4" w:rsidRPr="00A06EA4" w:rsidRDefault="00A06EA4" w:rsidP="00A06E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179 Бюджетного кодекса Российской Федерации, постановлением Администрации Ханты-</w:t>
      </w:r>
      <w:r w:rsidRPr="005C20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Мансийского района от </w:t>
      </w:r>
      <w:r w:rsidR="005C20A6" w:rsidRPr="005C20A6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Pr="005C20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C20A6" w:rsidRPr="005C20A6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5C20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.2024 № </w:t>
      </w:r>
      <w:r w:rsidR="005C20A6" w:rsidRPr="005C20A6">
        <w:rPr>
          <w:rFonts w:ascii="Times New Roman" w:eastAsia="Times New Roman" w:hAnsi="Times New Roman" w:cs="Times New Roman"/>
          <w:sz w:val="28"/>
          <w:szCs w:val="28"/>
          <w:lang w:eastAsia="ru-RU"/>
        </w:rPr>
        <w:t>1126</w:t>
      </w: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порядке разработки и реализации муниципальных программ Ханты-Мансийского района», руководствуясь статьей 32 Устава Ханты-Мансийского района:</w:t>
      </w:r>
    </w:p>
    <w:p w14:paraId="1F00C6A4" w14:textId="77777777" w:rsidR="00A06EA4" w:rsidRPr="00A06EA4" w:rsidRDefault="00A06EA4" w:rsidP="00A06E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7BD1320E" w14:textId="77777777" w:rsidR="00A06EA4" w:rsidRDefault="00A06EA4" w:rsidP="00222A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муниципальную программу Ханты-Мансийского района «</w:t>
      </w:r>
      <w:r w:rsidR="00641D7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Содействие занятости населения</w:t>
      </w: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Ханты-Мансийского района» согласно </w:t>
      </w:r>
      <w:proofErr w:type="gramStart"/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приложению</w:t>
      </w:r>
      <w:proofErr w:type="gramEnd"/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постановлению.</w:t>
      </w:r>
    </w:p>
    <w:p w14:paraId="4A2673F0" w14:textId="11E86C8C" w:rsidR="00422CC7" w:rsidRPr="00422CC7" w:rsidRDefault="00422CC7" w:rsidP="00422C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C7">
        <w:rPr>
          <w:rFonts w:ascii="Times New Roman" w:eastAsia="Times New Roman" w:hAnsi="Times New Roman" w:cs="Times New Roman"/>
          <w:sz w:val="28"/>
          <w:szCs w:val="28"/>
          <w:lang w:eastAsia="ru-RU"/>
        </w:rPr>
        <w:t>2. Признать утратившими силу постановления Администрации 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</w:t>
      </w:r>
      <w:r w:rsidRPr="00422CC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46BB714B" w14:textId="5BF06E20" w:rsidR="00422CC7" w:rsidRDefault="0002340B" w:rsidP="00222A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422CC7">
        <w:rPr>
          <w:rFonts w:ascii="Times New Roman" w:eastAsia="Times New Roman" w:hAnsi="Times New Roman" w:cs="Times New Roman"/>
          <w:sz w:val="28"/>
          <w:szCs w:val="28"/>
          <w:lang w:eastAsia="ru-RU"/>
        </w:rPr>
        <w:t>23.11.2021 № 294 «О муниципальной программе Ханты-Мансийского района «Содействие занятости населения Ханты-Мансийского района Ханты-Мансийского района»;</w:t>
      </w:r>
    </w:p>
    <w:p w14:paraId="66526297" w14:textId="3969B666" w:rsidR="00422CC7" w:rsidRDefault="00422CC7" w:rsidP="00422C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22.02.2022 № 66 «О внесении изменений в постановление Администрации Ханты-Мансийского района от 23.11.2021 № 294 «Содействие занятости населения Ханты-Мансийского района Ханты-Мансийского района»;</w:t>
      </w:r>
    </w:p>
    <w:p w14:paraId="19ACF5A0" w14:textId="15900DF3" w:rsidR="00422CC7" w:rsidRDefault="00422CC7" w:rsidP="00422C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03.08.2022 № 283 «О внесении изменений в постановление Администрации Ханты-Мансийского района от 23.11.2021 № 294 «Содействие занятости населения Ханты-Мансийского района Ханты-Мансийского района»;</w:t>
      </w:r>
    </w:p>
    <w:p w14:paraId="0215AAA6" w14:textId="0D6430D7" w:rsidR="00422CC7" w:rsidRDefault="00422CC7" w:rsidP="00422C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21.10.2022 № 365 «О внесении изменений в постановление Администрации Ханты-Мансийского района от 23.11.2021 № 294 «Содействие занятости населения Ханты-Мансийского района Ханты-Мансийского района»;</w:t>
      </w:r>
    </w:p>
    <w:p w14:paraId="6E551708" w14:textId="4DEE3335" w:rsidR="00422CC7" w:rsidRDefault="00422CC7" w:rsidP="00422C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12.12.2022 № 457 «О внесении изменений в постановление Администрации Ханты-Мансийского района от 23.11.2021 № 294 «Содействие занятости населения Ханты-Мансийского района Ханты-Мансийского района»;</w:t>
      </w:r>
    </w:p>
    <w:p w14:paraId="75F803ED" w14:textId="38A7DCE0" w:rsidR="00422CC7" w:rsidRDefault="00422CC7" w:rsidP="00422C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от 15.08.2023 № 395 «О внесении изменений в постановление Администрации Ханты-Мансийского района от 23.11.2021 № 294 «Содействие занятости населения Ханты-Мансийского района Ханты-Мансийского района»;</w:t>
      </w:r>
    </w:p>
    <w:p w14:paraId="47F80500" w14:textId="6DAFB68E" w:rsidR="00422CC7" w:rsidRDefault="00422CC7" w:rsidP="00422C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24.11.2023 № 785 «О внесении изменений в постановление Администрации Ханты-Мансийского района от 23.11.2021 № 294 «Содействие занятости населения Ханты-Мансийского района Ханты-Мансийского района»;</w:t>
      </w:r>
    </w:p>
    <w:p w14:paraId="355D6A30" w14:textId="6219B9C4" w:rsidR="00422CC7" w:rsidRDefault="00422CC7" w:rsidP="00422C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21.12.2023 № 930 «О внесении изменений в постановление Администрации Ханты-Мансийского района от 23.11.2021 № 294 «Содействие занятости населения Ханты-Мансийского района Ханты-Мансийского района»;</w:t>
      </w:r>
    </w:p>
    <w:p w14:paraId="5CE3E240" w14:textId="3DB841E9" w:rsidR="00422CC7" w:rsidRDefault="00422CC7" w:rsidP="00422C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22.01.2024 № 25 «О внесении изменений в постановление Администрации Ханты-Мансийского района от 23.11.2021 № 294 «Содействие занятости населения Ханты-Мансийского района Ханты-Мансийского района»;</w:t>
      </w:r>
    </w:p>
    <w:p w14:paraId="67E02F02" w14:textId="07315F23" w:rsidR="00422CC7" w:rsidRDefault="00422CC7" w:rsidP="00422C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05.04.2024 № 285 «О внесении изменений в постановление Администрации Ханты-Мансийского района от 23.11.2021 № 294 «Содействие занятости населения Ханты-Мансийского района Ханты-Мансийского района»;</w:t>
      </w:r>
    </w:p>
    <w:p w14:paraId="53F49E9A" w14:textId="4F090330" w:rsidR="00422CC7" w:rsidRDefault="00422CC7" w:rsidP="00422C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02.07.2024 № 588 «О внесении изменений в постановление Администрации Ханты-Мансийского района от 23.11.2021 № 294 «Содействие занятости населения Ханты-Мансийского района Ханты-Мансийского района»;</w:t>
      </w:r>
    </w:p>
    <w:p w14:paraId="3F4528FF" w14:textId="7151B49F" w:rsidR="00422CC7" w:rsidRDefault="00422CC7" w:rsidP="00422C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02.11.2024 № 899 «О внесении изменений в постановление Администрации Ханты-Мансийского района от 23.11.2021 № 294 «Содействие занятости населения Ханты-Мансийского района Ханты-Мансийского района»;</w:t>
      </w:r>
    </w:p>
    <w:p w14:paraId="3976DB5D" w14:textId="34D6281B" w:rsidR="00350560" w:rsidRDefault="00350560" w:rsidP="003505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.2024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1151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внесении изменений в постановление Администрации Ханты-Мансийского района от 23.11.2021 № 294 «Содействие занятости населения Ханты-Мансийского 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айона Ханты-Мансийского района».</w:t>
      </w:r>
    </w:p>
    <w:p w14:paraId="324B984C" w14:textId="77777777" w:rsidR="00FC74B2" w:rsidRPr="00510E7B" w:rsidRDefault="00FC74B2" w:rsidP="00FC74B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10E7B"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 w:rsidRPr="00510E7B">
        <w:rPr>
          <w:rFonts w:ascii="Times New Roman" w:eastAsia="Calibri" w:hAnsi="Times New Roman" w:cs="Times New Roman"/>
          <w:color w:val="000000"/>
          <w:sz w:val="28"/>
          <w:szCs w:val="28"/>
        </w:rPr>
        <w:t>Настоящее постановление вступает в силу после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его официального опубликования, но не ранее чем </w:t>
      </w:r>
      <w:r w:rsidRPr="00510E7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 01.01.2025. </w:t>
      </w:r>
    </w:p>
    <w:p w14:paraId="7D5D7F35" w14:textId="77777777" w:rsidR="00422CC7" w:rsidRPr="00422CC7" w:rsidRDefault="00422CC7" w:rsidP="00422C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422CC7"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Pr="00422CC7">
        <w:rPr>
          <w:rFonts w:ascii="Times New Roman" w:eastAsia="Calibri" w:hAnsi="Times New Roman" w:cs="Times New Roman"/>
          <w:sz w:val="28"/>
        </w:rPr>
        <w:t xml:space="preserve">Контроль за выполнением настоящего постановления возложить </w:t>
      </w:r>
      <w:r w:rsidRPr="00422CC7">
        <w:rPr>
          <w:rFonts w:ascii="Times New Roman" w:eastAsia="Calibri" w:hAnsi="Times New Roman" w:cs="Times New Roman"/>
          <w:sz w:val="28"/>
        </w:rPr>
        <w:br/>
        <w:t>на заместителя Главы Ханты-Мансийского района по финансам Болдыреву Н.В.</w:t>
      </w:r>
    </w:p>
    <w:p w14:paraId="403AA703" w14:textId="77777777" w:rsidR="00422CC7" w:rsidRPr="00A06EA4" w:rsidRDefault="00422CC7" w:rsidP="00222A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EA46E26" w14:textId="77777777" w:rsidR="00061398" w:rsidRPr="00A06EA4" w:rsidRDefault="00061398" w:rsidP="00222A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522871C" w14:textId="77777777" w:rsidR="00A06EA4" w:rsidRPr="00A06EA4" w:rsidRDefault="00A06EA4" w:rsidP="00A06EA4">
      <w:pPr>
        <w:spacing w:after="0" w:line="240" w:lineRule="auto"/>
        <w:ind w:firstLine="567"/>
        <w:jc w:val="both"/>
        <w:rPr>
          <w:rFonts w:ascii="Arial" w:eastAsia="Times New Roman" w:hAnsi="Arial" w:cs="Times New Roman"/>
          <w:color w:val="FF0000"/>
          <w:sz w:val="24"/>
          <w:szCs w:val="28"/>
          <w:lang w:eastAsia="ru-RU"/>
        </w:rPr>
      </w:pPr>
    </w:p>
    <w:p w14:paraId="48A63F2C" w14:textId="77777777" w:rsidR="00A06EA4" w:rsidRPr="00A06EA4" w:rsidRDefault="00A06EA4" w:rsidP="00A06EA4">
      <w:pPr>
        <w:spacing w:after="0" w:line="240" w:lineRule="auto"/>
        <w:ind w:firstLine="567"/>
        <w:jc w:val="both"/>
        <w:rPr>
          <w:rFonts w:ascii="Arial" w:eastAsia="Times New Roman" w:hAnsi="Arial" w:cs="Times New Roman"/>
          <w:color w:val="FF0000"/>
          <w:sz w:val="24"/>
          <w:szCs w:val="28"/>
          <w:lang w:eastAsia="ru-RU"/>
        </w:rPr>
      </w:pPr>
    </w:p>
    <w:p w14:paraId="2CD25A85" w14:textId="77777777" w:rsidR="00A06EA4" w:rsidRDefault="00A06EA4" w:rsidP="00A06EA4">
      <w:pPr>
        <w:tabs>
          <w:tab w:val="center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Ханты-Мансийского района </w:t>
      </w: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>К.Р.Минулин</w:t>
      </w:r>
      <w:proofErr w:type="spellEnd"/>
    </w:p>
    <w:p w14:paraId="1CE76A7F" w14:textId="77777777" w:rsidR="00061398" w:rsidRPr="00A06EA4" w:rsidRDefault="00061398" w:rsidP="00A06EA4">
      <w:pPr>
        <w:tabs>
          <w:tab w:val="center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4ED5D3B" w14:textId="77777777" w:rsidR="00A06EA4" w:rsidRPr="00A06EA4" w:rsidRDefault="00A06EA4" w:rsidP="00A06EA4">
      <w:pPr>
        <w:spacing w:after="0" w:line="240" w:lineRule="auto"/>
        <w:ind w:firstLine="567"/>
        <w:jc w:val="both"/>
        <w:rPr>
          <w:rFonts w:ascii="Arial" w:eastAsia="Times New Roman" w:hAnsi="Arial" w:cs="Times New Roman"/>
          <w:sz w:val="24"/>
          <w:szCs w:val="24"/>
          <w:lang w:eastAsia="ru-RU"/>
        </w:rPr>
        <w:sectPr w:rsidR="00A06EA4" w:rsidRPr="00A06EA4" w:rsidSect="00AD3D2E">
          <w:headerReference w:type="default" r:id="rId9"/>
          <w:headerReference w:type="first" r:id="rId10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  <w:r w:rsidRPr="00A06EA4">
        <w:rPr>
          <w:rFonts w:ascii="Arial" w:eastAsia="Times New Roman" w:hAnsi="Arial" w:cs="Times New Roman"/>
          <w:sz w:val="24"/>
          <w:szCs w:val="24"/>
          <w:lang w:eastAsia="ru-RU"/>
        </w:rPr>
        <w:br w:type="page"/>
      </w:r>
      <w:bookmarkStart w:id="1" w:name="Par1481"/>
      <w:bookmarkEnd w:id="1"/>
    </w:p>
    <w:p w14:paraId="511E8B21" w14:textId="77777777" w:rsidR="00D50313" w:rsidRPr="002509E6" w:rsidRDefault="002509E6" w:rsidP="002509E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2509E6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14:paraId="1BCC6401" w14:textId="6655E129" w:rsidR="002509E6" w:rsidRDefault="0019342C" w:rsidP="002509E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24316">
        <w:rPr>
          <w:rFonts w:ascii="Times New Roman" w:hAnsi="Times New Roman" w:cs="Times New Roman"/>
          <w:sz w:val="28"/>
          <w:szCs w:val="28"/>
        </w:rPr>
        <w:t xml:space="preserve">к </w:t>
      </w:r>
      <w:r w:rsidR="002509E6" w:rsidRPr="00B24316">
        <w:rPr>
          <w:rFonts w:ascii="Times New Roman" w:hAnsi="Times New Roman" w:cs="Times New Roman"/>
          <w:sz w:val="28"/>
          <w:szCs w:val="28"/>
        </w:rPr>
        <w:t>постановлению Администрации Ханты-Мансийского района</w:t>
      </w:r>
    </w:p>
    <w:p w14:paraId="0B254D3D" w14:textId="77777777" w:rsidR="002509E6" w:rsidRDefault="002509E6" w:rsidP="002509E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</w:t>
      </w:r>
      <w:proofErr w:type="gramStart"/>
      <w:r>
        <w:rPr>
          <w:rFonts w:ascii="Times New Roman" w:hAnsi="Times New Roman" w:cs="Times New Roman"/>
          <w:sz w:val="28"/>
          <w:szCs w:val="28"/>
        </w:rPr>
        <w:t>_._</w:t>
      </w:r>
      <w:proofErr w:type="gramEnd"/>
      <w:r>
        <w:rPr>
          <w:rFonts w:ascii="Times New Roman" w:hAnsi="Times New Roman" w:cs="Times New Roman"/>
          <w:sz w:val="28"/>
          <w:szCs w:val="28"/>
        </w:rPr>
        <w:t>_.2024 №_____</w:t>
      </w:r>
    </w:p>
    <w:p w14:paraId="3110CC97" w14:textId="77777777" w:rsidR="002509E6" w:rsidRDefault="002509E6" w:rsidP="002509E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14:paraId="6C8595DE" w14:textId="58D0DFEC" w:rsidR="002509E6" w:rsidRDefault="008E70BC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</w:t>
      </w:r>
    </w:p>
    <w:p w14:paraId="5BD35DC2" w14:textId="77777777" w:rsidR="002509E6" w:rsidRDefault="002509E6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Муниципальной программы Ханты-Мансийского района</w:t>
      </w:r>
    </w:p>
    <w:p w14:paraId="56C0BBE9" w14:textId="77777777" w:rsidR="002509E6" w:rsidRDefault="002509E6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641D74">
        <w:rPr>
          <w:rFonts w:ascii="Times New Roman" w:hAnsi="Times New Roman" w:cs="Times New Roman"/>
          <w:sz w:val="28"/>
          <w:szCs w:val="28"/>
        </w:rPr>
        <w:t>Содействие занятости населения 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602B5000" w14:textId="53C3C11D" w:rsidR="008E70BC" w:rsidRDefault="008E70BC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(далее - муниципальная программа)</w:t>
      </w:r>
    </w:p>
    <w:p w14:paraId="3AF5AAB8" w14:textId="77777777" w:rsidR="00DF479F" w:rsidRDefault="00DF479F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7DA31CD9" w14:textId="467D2CFA" w:rsidR="00DF479F" w:rsidRPr="00D71DD1" w:rsidRDefault="008E70BC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71DD1">
        <w:rPr>
          <w:rFonts w:ascii="Times New Roman" w:hAnsi="Times New Roman" w:cs="Times New Roman"/>
          <w:sz w:val="28"/>
          <w:szCs w:val="28"/>
        </w:rPr>
        <w:t>1.Основные положения</w:t>
      </w:r>
    </w:p>
    <w:tbl>
      <w:tblPr>
        <w:tblW w:w="15313" w:type="dxa"/>
        <w:tblInd w:w="-14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79"/>
        <w:gridCol w:w="8934"/>
      </w:tblGrid>
      <w:tr w:rsidR="00DF479F" w:rsidRPr="00AD28A7" w14:paraId="64204CD5" w14:textId="77777777" w:rsidTr="00AD3D2E">
        <w:trPr>
          <w:trHeight w:hRule="exact" w:val="524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596A006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Куратор муниципальной программы</w:t>
            </w:r>
          </w:p>
        </w:tc>
        <w:tc>
          <w:tcPr>
            <w:tcW w:w="89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E85F54D" w14:textId="77777777" w:rsidR="00DF479F" w:rsidRPr="00AD28A7" w:rsidRDefault="00811B67" w:rsidP="008E70BC">
            <w:pPr>
              <w:widowControl w:val="0"/>
              <w:spacing w:after="0" w:line="240" w:lineRule="auto"/>
              <w:ind w:left="72" w:right="27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Болдырева Наталия Валерьевна - з</w:t>
            </w:r>
            <w:r w:rsidR="00DF479F"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аместитель Главы Ханты-Мансийского района по финансам </w:t>
            </w:r>
          </w:p>
        </w:tc>
      </w:tr>
      <w:tr w:rsidR="00DF479F" w:rsidRPr="00AD28A7" w14:paraId="519D72C7" w14:textId="77777777" w:rsidTr="00AD3D2E">
        <w:trPr>
          <w:trHeight w:hRule="exact" w:val="860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6307A9E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Ответственный исполнитель муниципальной программы</w:t>
            </w:r>
          </w:p>
        </w:tc>
        <w:tc>
          <w:tcPr>
            <w:tcW w:w="8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DCE72C" w14:textId="78E3F3BC" w:rsidR="00DF479F" w:rsidRPr="00AD28A7" w:rsidRDefault="00DF479F" w:rsidP="008E70BC">
            <w:pPr>
              <w:widowControl w:val="0"/>
              <w:spacing w:after="0" w:line="240" w:lineRule="auto"/>
              <w:ind w:right="277" w:firstLine="7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Комитет экономической политики Администрации Ханты-Мансийского района (далее – </w:t>
            </w:r>
            <w:r w:rsidR="008E7259"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</w:t>
            </w: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омитет</w:t>
            </w:r>
            <w:r w:rsidR="00AE5BC3"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экономической политики</w:t>
            </w: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) </w:t>
            </w:r>
          </w:p>
        </w:tc>
      </w:tr>
      <w:tr w:rsidR="00DF479F" w:rsidRPr="00AD28A7" w14:paraId="0B05AF23" w14:textId="77777777" w:rsidTr="00AD3D2E">
        <w:trPr>
          <w:trHeight w:hRule="exact" w:val="745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049166F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Период реализации муниципальной программы</w:t>
            </w:r>
          </w:p>
        </w:tc>
        <w:tc>
          <w:tcPr>
            <w:tcW w:w="8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EEE6782" w14:textId="77777777" w:rsidR="00DF479F" w:rsidRPr="00AD28A7" w:rsidRDefault="00DF479F" w:rsidP="008E70BC">
            <w:pPr>
              <w:spacing w:after="0" w:line="240" w:lineRule="auto"/>
              <w:ind w:left="72" w:right="277"/>
              <w:rPr>
                <w:rFonts w:ascii="Arial" w:eastAsia="Times New Roman" w:hAnsi="Arial" w:cs="Times New Roman"/>
                <w:sz w:val="24"/>
                <w:szCs w:val="24"/>
                <w:lang w:eastAsia="ru-RU"/>
              </w:rPr>
            </w:pP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2025 – 2030 годы</w:t>
            </w:r>
            <w:r w:rsidRPr="00AD28A7">
              <w:rPr>
                <w:rFonts w:ascii="Arial" w:eastAsia="Times New Roman" w:hAnsi="Arial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DF479F" w:rsidRPr="00AD28A7" w14:paraId="38F1B20E" w14:textId="77777777" w:rsidTr="00AD3D2E">
        <w:trPr>
          <w:trHeight w:val="747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41C7B13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Цели муниципальной программы</w:t>
            </w:r>
          </w:p>
        </w:tc>
        <w:tc>
          <w:tcPr>
            <w:tcW w:w="89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3AA6BF0" w14:textId="77777777" w:rsidR="004F110A" w:rsidRPr="00AD28A7" w:rsidRDefault="004F110A" w:rsidP="008E70BC">
            <w:pPr>
              <w:autoSpaceDE w:val="0"/>
              <w:autoSpaceDN w:val="0"/>
              <w:adjustRightInd w:val="0"/>
              <w:spacing w:after="0" w:line="240" w:lineRule="auto"/>
              <w:ind w:right="2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28A7">
              <w:rPr>
                <w:rFonts w:ascii="Times New Roman" w:hAnsi="Times New Roman" w:cs="Times New Roman"/>
                <w:sz w:val="24"/>
                <w:szCs w:val="24"/>
              </w:rPr>
              <w:t>1. Содействие улучшению положения на рынке труда незанятых трудовой деятельностью и безработных граждан, зарегистрированных в органах службы занятости населения.</w:t>
            </w:r>
          </w:p>
          <w:p w14:paraId="3BFB762F" w14:textId="77777777" w:rsidR="00DF479F" w:rsidRPr="00AD28A7" w:rsidRDefault="004F110A" w:rsidP="008E70BC">
            <w:pPr>
              <w:autoSpaceDE w:val="0"/>
              <w:autoSpaceDN w:val="0"/>
              <w:adjustRightInd w:val="0"/>
              <w:spacing w:after="0" w:line="240" w:lineRule="auto"/>
              <w:ind w:right="277"/>
              <w:jc w:val="both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hAnsi="Times New Roman" w:cs="Times New Roman"/>
                <w:sz w:val="24"/>
                <w:szCs w:val="24"/>
              </w:rPr>
              <w:t>2. Снижение уровня производственного травматизма</w:t>
            </w:r>
            <w:r w:rsidR="004245B0" w:rsidRPr="00AD28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F479F" w:rsidRPr="00AD28A7" w14:paraId="172464E8" w14:textId="77777777" w:rsidTr="00AD3D2E">
        <w:trPr>
          <w:trHeight w:hRule="exact" w:val="745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37C71B0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Объёмы финансового обеспечения за весь период реализации</w:t>
            </w:r>
          </w:p>
        </w:tc>
        <w:tc>
          <w:tcPr>
            <w:tcW w:w="8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224E58" w14:textId="0C977856" w:rsidR="00DF479F" w:rsidRPr="00AD28A7" w:rsidRDefault="00DF479F" w:rsidP="00E1200E">
            <w:pPr>
              <w:spacing w:after="0" w:line="240" w:lineRule="auto"/>
              <w:ind w:right="27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 xml:space="preserve">  </w:t>
            </w:r>
            <w:r w:rsidR="00AE6A6D"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  <w:r w:rsidR="00E120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5 330,2</w:t>
            </w:r>
            <w:r w:rsidR="0057173F"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16C66"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</w:t>
            </w:r>
          </w:p>
        </w:tc>
      </w:tr>
      <w:tr w:rsidR="00DF479F" w:rsidRPr="00AD28A7" w14:paraId="0565B7DD" w14:textId="77777777" w:rsidTr="00AD3D2E">
        <w:trPr>
          <w:trHeight w:hRule="exact" w:val="1114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D44B9F8" w14:textId="7222E2A9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Связь с национальными целями развития Российской Федерации/государственными программами Ханты-Мансийского автономного округа – Югры</w:t>
            </w:r>
          </w:p>
          <w:p w14:paraId="409F206E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  <w:p w14:paraId="33AC04C9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  <w:p w14:paraId="69407147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8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26D927" w14:textId="4E71DB9E" w:rsidR="00DF479F" w:rsidRPr="00AD28A7" w:rsidRDefault="006F0026" w:rsidP="008E70BC">
            <w:pPr>
              <w:pStyle w:val="a9"/>
              <w:spacing w:after="0" w:line="240" w:lineRule="auto"/>
              <w:ind w:left="0" w:right="277"/>
              <w:jc w:val="both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  <w:r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 программа Ханты-Мансийского автономного округа - Югры «Поддержка занятости населения»</w:t>
            </w:r>
          </w:p>
        </w:tc>
      </w:tr>
    </w:tbl>
    <w:p w14:paraId="2A4B5528" w14:textId="77777777" w:rsidR="00DF479F" w:rsidRPr="00AD28A7" w:rsidRDefault="00DF479F" w:rsidP="002509E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70E9807" w14:textId="77777777" w:rsidR="00892279" w:rsidRPr="00D71DD1" w:rsidRDefault="00892279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71DD1">
        <w:rPr>
          <w:rFonts w:ascii="Times New Roman" w:hAnsi="Times New Roman" w:cs="Times New Roman"/>
          <w:sz w:val="28"/>
          <w:szCs w:val="28"/>
        </w:rPr>
        <w:t>2. Показатели муниципальной программы</w:t>
      </w:r>
    </w:p>
    <w:p w14:paraId="75EB1CBB" w14:textId="77777777" w:rsidR="009B4731" w:rsidRPr="00D71DD1" w:rsidRDefault="009B4731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5593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68"/>
        <w:gridCol w:w="1559"/>
        <w:gridCol w:w="992"/>
        <w:gridCol w:w="851"/>
        <w:gridCol w:w="992"/>
        <w:gridCol w:w="850"/>
        <w:gridCol w:w="709"/>
        <w:gridCol w:w="709"/>
        <w:gridCol w:w="709"/>
        <w:gridCol w:w="708"/>
        <w:gridCol w:w="709"/>
        <w:gridCol w:w="709"/>
        <w:gridCol w:w="709"/>
        <w:gridCol w:w="1701"/>
        <w:gridCol w:w="1321"/>
        <w:gridCol w:w="1033"/>
        <w:gridCol w:w="764"/>
      </w:tblGrid>
      <w:tr w:rsidR="001E3A93" w:rsidRPr="000B179E" w14:paraId="798BB70E" w14:textId="77777777" w:rsidTr="001B0812">
        <w:trPr>
          <w:trHeight w:val="1399"/>
        </w:trPr>
        <w:tc>
          <w:tcPr>
            <w:tcW w:w="568" w:type="dxa"/>
            <w:vMerge w:val="restart"/>
          </w:tcPr>
          <w:p w14:paraId="57BA2A1E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№ п/п</w:t>
            </w:r>
          </w:p>
        </w:tc>
        <w:tc>
          <w:tcPr>
            <w:tcW w:w="1559" w:type="dxa"/>
            <w:vMerge w:val="restart"/>
          </w:tcPr>
          <w:p w14:paraId="1BEEA83A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992" w:type="dxa"/>
            <w:vMerge w:val="restart"/>
          </w:tcPr>
          <w:p w14:paraId="2DB87F0E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Уровень показателя</w:t>
            </w:r>
          </w:p>
        </w:tc>
        <w:tc>
          <w:tcPr>
            <w:tcW w:w="851" w:type="dxa"/>
            <w:vMerge w:val="restart"/>
          </w:tcPr>
          <w:p w14:paraId="19EF0897" w14:textId="77777777" w:rsidR="000B179E" w:rsidRPr="0019342C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342C">
              <w:rPr>
                <w:rFonts w:ascii="Times New Roman" w:hAnsi="Times New Roman" w:cs="Times New Roman"/>
                <w:sz w:val="20"/>
                <w:szCs w:val="20"/>
              </w:rPr>
              <w:t>Признак возрастания/убывания</w:t>
            </w:r>
          </w:p>
        </w:tc>
        <w:tc>
          <w:tcPr>
            <w:tcW w:w="992" w:type="dxa"/>
            <w:vMerge w:val="restart"/>
          </w:tcPr>
          <w:p w14:paraId="02294DCB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Единица измерения (по ОКЕИ)</w:t>
            </w:r>
          </w:p>
        </w:tc>
        <w:tc>
          <w:tcPr>
            <w:tcW w:w="1559" w:type="dxa"/>
            <w:gridSpan w:val="2"/>
          </w:tcPr>
          <w:p w14:paraId="059A1C6C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Базовое значение</w:t>
            </w:r>
          </w:p>
        </w:tc>
        <w:tc>
          <w:tcPr>
            <w:tcW w:w="4253" w:type="dxa"/>
            <w:gridSpan w:val="6"/>
          </w:tcPr>
          <w:p w14:paraId="04410D25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Значение показателя по годам</w:t>
            </w:r>
          </w:p>
        </w:tc>
        <w:tc>
          <w:tcPr>
            <w:tcW w:w="1701" w:type="dxa"/>
            <w:vMerge w:val="restart"/>
          </w:tcPr>
          <w:p w14:paraId="4EA1E77F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Документ</w:t>
            </w:r>
          </w:p>
        </w:tc>
        <w:tc>
          <w:tcPr>
            <w:tcW w:w="1321" w:type="dxa"/>
            <w:vMerge w:val="restart"/>
          </w:tcPr>
          <w:p w14:paraId="343AE462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Ответственный за достижение показателя</w:t>
            </w:r>
          </w:p>
        </w:tc>
        <w:tc>
          <w:tcPr>
            <w:tcW w:w="1033" w:type="dxa"/>
          </w:tcPr>
          <w:p w14:paraId="5258501A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Связь с показателями национальных целей</w:t>
            </w:r>
          </w:p>
        </w:tc>
        <w:tc>
          <w:tcPr>
            <w:tcW w:w="764" w:type="dxa"/>
          </w:tcPr>
          <w:p w14:paraId="2105E0BF" w14:textId="77777777" w:rsidR="000B179E" w:rsidRPr="0019342C" w:rsidRDefault="000B179E" w:rsidP="000B17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342C">
              <w:rPr>
                <w:rFonts w:ascii="Times New Roman" w:hAnsi="Times New Roman" w:cs="Times New Roman"/>
                <w:sz w:val="20"/>
                <w:szCs w:val="20"/>
              </w:rPr>
              <w:t>Информационная система</w:t>
            </w:r>
          </w:p>
        </w:tc>
      </w:tr>
      <w:tr w:rsidR="001E3A93" w:rsidRPr="000B179E" w14:paraId="49719B63" w14:textId="77777777" w:rsidTr="001B0812">
        <w:trPr>
          <w:trHeight w:val="471"/>
        </w:trPr>
        <w:tc>
          <w:tcPr>
            <w:tcW w:w="568" w:type="dxa"/>
            <w:vMerge/>
          </w:tcPr>
          <w:p w14:paraId="7FFA92B6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14:paraId="4ADB4F6C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14:paraId="5A82AD16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14:paraId="62371070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14:paraId="757E84A8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14:paraId="11B4176C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значение</w:t>
            </w:r>
          </w:p>
        </w:tc>
        <w:tc>
          <w:tcPr>
            <w:tcW w:w="709" w:type="dxa"/>
          </w:tcPr>
          <w:p w14:paraId="44F33D69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709" w:type="dxa"/>
          </w:tcPr>
          <w:p w14:paraId="4287C14E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709" w:type="dxa"/>
          </w:tcPr>
          <w:p w14:paraId="6D0FB735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708" w:type="dxa"/>
          </w:tcPr>
          <w:p w14:paraId="0EF45F59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709" w:type="dxa"/>
          </w:tcPr>
          <w:p w14:paraId="4FFA8CCF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2028</w:t>
            </w:r>
          </w:p>
        </w:tc>
        <w:tc>
          <w:tcPr>
            <w:tcW w:w="709" w:type="dxa"/>
          </w:tcPr>
          <w:p w14:paraId="59F8B2DF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2029</w:t>
            </w:r>
          </w:p>
        </w:tc>
        <w:tc>
          <w:tcPr>
            <w:tcW w:w="709" w:type="dxa"/>
          </w:tcPr>
          <w:p w14:paraId="34F2EE67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2030</w:t>
            </w:r>
          </w:p>
        </w:tc>
        <w:tc>
          <w:tcPr>
            <w:tcW w:w="1701" w:type="dxa"/>
            <w:vMerge/>
          </w:tcPr>
          <w:p w14:paraId="66B0B3A4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1" w:type="dxa"/>
            <w:vMerge/>
          </w:tcPr>
          <w:p w14:paraId="23E88CB2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3" w:type="dxa"/>
          </w:tcPr>
          <w:p w14:paraId="2B6A54A5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4" w:type="dxa"/>
          </w:tcPr>
          <w:p w14:paraId="293DF876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E3A93" w:rsidRPr="000B179E" w14:paraId="5CCED519" w14:textId="77777777" w:rsidTr="001B0812">
        <w:trPr>
          <w:trHeight w:val="228"/>
        </w:trPr>
        <w:tc>
          <w:tcPr>
            <w:tcW w:w="568" w:type="dxa"/>
          </w:tcPr>
          <w:p w14:paraId="2662FA9C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14:paraId="3E34FDC0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14:paraId="11F788BE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1" w:type="dxa"/>
          </w:tcPr>
          <w:p w14:paraId="60459A44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92" w:type="dxa"/>
          </w:tcPr>
          <w:p w14:paraId="693C1A36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50" w:type="dxa"/>
          </w:tcPr>
          <w:p w14:paraId="41C67EF5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</w:tcPr>
          <w:p w14:paraId="770141B6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09" w:type="dxa"/>
          </w:tcPr>
          <w:p w14:paraId="0642D29D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09" w:type="dxa"/>
          </w:tcPr>
          <w:p w14:paraId="4C968F4D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08" w:type="dxa"/>
          </w:tcPr>
          <w:p w14:paraId="470454A3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9" w:type="dxa"/>
          </w:tcPr>
          <w:p w14:paraId="0C2FDEFD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09" w:type="dxa"/>
          </w:tcPr>
          <w:p w14:paraId="238A475C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709" w:type="dxa"/>
          </w:tcPr>
          <w:p w14:paraId="0AE057C9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701" w:type="dxa"/>
          </w:tcPr>
          <w:p w14:paraId="5B9478CF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321" w:type="dxa"/>
          </w:tcPr>
          <w:p w14:paraId="69EB7F47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033" w:type="dxa"/>
          </w:tcPr>
          <w:p w14:paraId="0A7EBE15" w14:textId="77777777" w:rsidR="000B179E" w:rsidRPr="000B179E" w:rsidRDefault="001166B8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764" w:type="dxa"/>
          </w:tcPr>
          <w:p w14:paraId="3B4EE5B3" w14:textId="77777777" w:rsidR="000B179E" w:rsidRPr="000B179E" w:rsidRDefault="001166B8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</w:tr>
      <w:tr w:rsidR="00D50D33" w:rsidRPr="000B179E" w14:paraId="668140F8" w14:textId="77777777" w:rsidTr="00427A02">
        <w:trPr>
          <w:trHeight w:val="228"/>
        </w:trPr>
        <w:tc>
          <w:tcPr>
            <w:tcW w:w="15593" w:type="dxa"/>
            <w:gridSpan w:val="17"/>
          </w:tcPr>
          <w:p w14:paraId="05D20E75" w14:textId="272B0B41" w:rsidR="00D50D33" w:rsidRPr="004245B0" w:rsidRDefault="00D50D33" w:rsidP="008E70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245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Цель</w:t>
            </w:r>
            <w:r w:rsidR="00254A4E" w:rsidRPr="004245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9867F6" w:rsidRPr="004245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Pr="004245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8E70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="001A3626" w:rsidRPr="004245B0">
              <w:rPr>
                <w:rFonts w:ascii="Times New Roman" w:hAnsi="Times New Roman" w:cs="Times New Roman"/>
                <w:sz w:val="20"/>
                <w:szCs w:val="20"/>
              </w:rPr>
              <w:t>Содействие улучшению положения на рынке труда незанятых трудовой деятельностью и безработных граждан, зарегистрированных в органах службы занятости населения</w:t>
            </w:r>
            <w:r w:rsidR="008E70B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8E70BC" w:rsidRPr="000B179E" w14:paraId="185335B0" w14:textId="77777777" w:rsidTr="001B0812">
        <w:trPr>
          <w:trHeight w:val="228"/>
        </w:trPr>
        <w:tc>
          <w:tcPr>
            <w:tcW w:w="568" w:type="dxa"/>
          </w:tcPr>
          <w:p w14:paraId="07A65937" w14:textId="77777777" w:rsidR="008E70BC" w:rsidRPr="000B179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14:paraId="13B954C5" w14:textId="77777777" w:rsidR="008E70BC" w:rsidRPr="004A04EE" w:rsidRDefault="008E70BC" w:rsidP="008E70B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Уровень регистрируемой безработицы (на конец года</w:t>
            </w:r>
          </w:p>
          <w:p w14:paraId="47F5CF79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3C2540DB" w14:textId="57F5BF4E" w:rsidR="008E70BC" w:rsidRPr="004A04EE" w:rsidRDefault="008E70BC" w:rsidP="001B08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МП</w:t>
            </w:r>
            <w:r w:rsidR="001B0812" w:rsidRPr="004A04EE">
              <w:rPr>
                <w:rFonts w:ascii="Times New Roman" w:hAnsi="Times New Roman"/>
                <w:sz w:val="20"/>
                <w:szCs w:val="20"/>
              </w:rPr>
              <w:t>&lt;*&gt;</w:t>
            </w:r>
          </w:p>
        </w:tc>
        <w:tc>
          <w:tcPr>
            <w:tcW w:w="851" w:type="dxa"/>
          </w:tcPr>
          <w:p w14:paraId="7C35DA9C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391096B2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850" w:type="dxa"/>
          </w:tcPr>
          <w:p w14:paraId="4C72069A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0,23</w:t>
            </w:r>
          </w:p>
        </w:tc>
        <w:tc>
          <w:tcPr>
            <w:tcW w:w="709" w:type="dxa"/>
          </w:tcPr>
          <w:p w14:paraId="4D7416EA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14:paraId="799FE818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709" w:type="dxa"/>
          </w:tcPr>
          <w:p w14:paraId="0697DFCD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0,35</w:t>
            </w:r>
          </w:p>
        </w:tc>
        <w:tc>
          <w:tcPr>
            <w:tcW w:w="708" w:type="dxa"/>
          </w:tcPr>
          <w:p w14:paraId="0B71715A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0,36</w:t>
            </w:r>
          </w:p>
        </w:tc>
        <w:tc>
          <w:tcPr>
            <w:tcW w:w="709" w:type="dxa"/>
          </w:tcPr>
          <w:p w14:paraId="1A162DD0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0,36</w:t>
            </w:r>
          </w:p>
        </w:tc>
        <w:tc>
          <w:tcPr>
            <w:tcW w:w="709" w:type="dxa"/>
          </w:tcPr>
          <w:p w14:paraId="5FE84D2B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0,35</w:t>
            </w:r>
          </w:p>
        </w:tc>
        <w:tc>
          <w:tcPr>
            <w:tcW w:w="709" w:type="dxa"/>
          </w:tcPr>
          <w:p w14:paraId="6DE544D5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0,35</w:t>
            </w:r>
          </w:p>
        </w:tc>
        <w:tc>
          <w:tcPr>
            <w:tcW w:w="1701" w:type="dxa"/>
          </w:tcPr>
          <w:p w14:paraId="0F8E93E5" w14:textId="61BD992D" w:rsidR="008E70BC" w:rsidRPr="004A04EE" w:rsidRDefault="008E70BC" w:rsidP="008E70BC">
            <w:pPr>
              <w:pStyle w:val="a8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Ханты-Мансийского района от </w:t>
            </w:r>
            <w:r w:rsidR="00C95065"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C9506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 xml:space="preserve">.2024 № </w:t>
            </w:r>
            <w:r w:rsidR="00C95065">
              <w:rPr>
                <w:rFonts w:ascii="Times New Roman" w:hAnsi="Times New Roman" w:cs="Times New Roman"/>
                <w:sz w:val="20"/>
                <w:szCs w:val="20"/>
              </w:rPr>
              <w:t xml:space="preserve">933 </w:t>
            </w: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«О прогнозе социально-экономического</w:t>
            </w:r>
          </w:p>
          <w:p w14:paraId="6BCC7D0C" w14:textId="77777777" w:rsidR="008E70BC" w:rsidRPr="004A04EE" w:rsidRDefault="008E70BC" w:rsidP="008E70BC">
            <w:pPr>
              <w:pStyle w:val="a8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развития Ханты-Мансийского</w:t>
            </w:r>
          </w:p>
          <w:p w14:paraId="1EE632CB" w14:textId="77777777" w:rsidR="008E70BC" w:rsidRPr="004A04EE" w:rsidRDefault="008E70BC" w:rsidP="008E70BC">
            <w:pPr>
              <w:pStyle w:val="a8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района на 2025 год и плановый</w:t>
            </w:r>
          </w:p>
          <w:p w14:paraId="00374BEC" w14:textId="77777777" w:rsidR="008E70BC" w:rsidRPr="004A04EE" w:rsidRDefault="008E70BC" w:rsidP="008E70BC">
            <w:pPr>
              <w:pStyle w:val="a8"/>
              <w:spacing w:line="276" w:lineRule="auto"/>
              <w:jc w:val="center"/>
              <w:rPr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период 2026 – 2027 годов»</w:t>
            </w:r>
          </w:p>
        </w:tc>
        <w:tc>
          <w:tcPr>
            <w:tcW w:w="1321" w:type="dxa"/>
          </w:tcPr>
          <w:p w14:paraId="64685CB9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Муниципальное автономное учреждение «Организационно-методический центр (далее – МАУ «ОМЦ»)</w:t>
            </w:r>
          </w:p>
        </w:tc>
        <w:tc>
          <w:tcPr>
            <w:tcW w:w="1033" w:type="dxa"/>
          </w:tcPr>
          <w:p w14:paraId="12BA03B2" w14:textId="33208F58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  <w:r w:rsidRPr="00ED00B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64" w:type="dxa"/>
          </w:tcPr>
          <w:p w14:paraId="052C8767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E70BC" w:rsidRPr="000B179E" w14:paraId="7A665BDC" w14:textId="77777777" w:rsidTr="001B0812">
        <w:trPr>
          <w:trHeight w:val="228"/>
        </w:trPr>
        <w:tc>
          <w:tcPr>
            <w:tcW w:w="568" w:type="dxa"/>
          </w:tcPr>
          <w:p w14:paraId="4B3F6E6A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14:paraId="5B7BAB4D" w14:textId="77777777" w:rsidR="008E70BC" w:rsidRPr="004A04EE" w:rsidRDefault="008E70BC" w:rsidP="008E70B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Количество временных рабочих мест по организации общественных работ для граждан, зарегистрированных в органах службы занятости населения</w:t>
            </w:r>
          </w:p>
          <w:p w14:paraId="32679E29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4C2B6808" w14:textId="5E859F5A" w:rsidR="008E70BC" w:rsidRPr="004A04EE" w:rsidRDefault="008E70BC" w:rsidP="001B081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A04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МП</w:t>
            </w:r>
            <w:r w:rsidR="001B0812" w:rsidRPr="004A04EE">
              <w:rPr>
                <w:rFonts w:ascii="Times New Roman" w:hAnsi="Times New Roman"/>
                <w:sz w:val="20"/>
                <w:szCs w:val="20"/>
              </w:rPr>
              <w:t>&lt;*&gt;</w:t>
            </w:r>
          </w:p>
        </w:tc>
        <w:tc>
          <w:tcPr>
            <w:tcW w:w="851" w:type="dxa"/>
          </w:tcPr>
          <w:p w14:paraId="3842CC47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75A3A3AB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850" w:type="dxa"/>
          </w:tcPr>
          <w:p w14:paraId="21CADC32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274</w:t>
            </w:r>
          </w:p>
        </w:tc>
        <w:tc>
          <w:tcPr>
            <w:tcW w:w="709" w:type="dxa"/>
          </w:tcPr>
          <w:p w14:paraId="7E6E346A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14:paraId="64DDC6EF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267</w:t>
            </w:r>
          </w:p>
        </w:tc>
        <w:tc>
          <w:tcPr>
            <w:tcW w:w="709" w:type="dxa"/>
          </w:tcPr>
          <w:p w14:paraId="2B25A58D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157</w:t>
            </w:r>
          </w:p>
        </w:tc>
        <w:tc>
          <w:tcPr>
            <w:tcW w:w="708" w:type="dxa"/>
          </w:tcPr>
          <w:p w14:paraId="5E4CED2F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14:paraId="4834118B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14:paraId="1091E9CD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14:paraId="48C30AF4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701" w:type="dxa"/>
          </w:tcPr>
          <w:p w14:paraId="68CC2B69" w14:textId="77777777" w:rsidR="008E70BC" w:rsidRPr="006917EF" w:rsidRDefault="008E70BC" w:rsidP="008E70B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917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Соглашение о предоставлении иного межбюджетного трансферта, имеющего целевое назначение, из бюджета Ханты-Мансийского автономного округа – Югры  </w:t>
            </w:r>
          </w:p>
          <w:p w14:paraId="7BAA5832" w14:textId="77777777" w:rsidR="008E70BC" w:rsidRPr="0048501F" w:rsidRDefault="008E70BC" w:rsidP="008E70B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highlight w:val="yellow"/>
              </w:rPr>
            </w:pPr>
            <w:r w:rsidRPr="006917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бюджету муниципального образования Ханты-Мансийского автономного округа – Югры</w:t>
            </w:r>
          </w:p>
        </w:tc>
        <w:tc>
          <w:tcPr>
            <w:tcW w:w="1321" w:type="dxa"/>
          </w:tcPr>
          <w:p w14:paraId="51067C6F" w14:textId="77777777" w:rsidR="008E70BC" w:rsidRPr="006917EF" w:rsidRDefault="008E70BC" w:rsidP="008E70B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917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МАУ «ОМЦ</w:t>
            </w:r>
          </w:p>
        </w:tc>
        <w:tc>
          <w:tcPr>
            <w:tcW w:w="1033" w:type="dxa"/>
          </w:tcPr>
          <w:p w14:paraId="00E09B59" w14:textId="032804E5" w:rsidR="008E70BC" w:rsidRPr="004245B0" w:rsidRDefault="008E70BC" w:rsidP="008E70BC">
            <w:pPr>
              <w:jc w:val="center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eastAsia="ru-RU"/>
              </w:rPr>
            </w:pPr>
            <w:r w:rsidRPr="00ED00B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64" w:type="dxa"/>
          </w:tcPr>
          <w:p w14:paraId="43B463D3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965BF" w:rsidRPr="000B179E" w14:paraId="62DF51C8" w14:textId="77777777" w:rsidTr="001B0812">
        <w:trPr>
          <w:trHeight w:val="228"/>
        </w:trPr>
        <w:tc>
          <w:tcPr>
            <w:tcW w:w="568" w:type="dxa"/>
          </w:tcPr>
          <w:p w14:paraId="43DEF3CB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14:paraId="5B3B89BD" w14:textId="77777777" w:rsidR="00A965BF" w:rsidRPr="004A04EE" w:rsidRDefault="00A965BF" w:rsidP="00A965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Количество временных рабочих мест по организации общественных работ для граждан, испытывающих трудности в поиске работы</w:t>
            </w:r>
          </w:p>
          <w:p w14:paraId="161FED15" w14:textId="77777777" w:rsidR="00A965BF" w:rsidRPr="004A04EE" w:rsidRDefault="00A965BF" w:rsidP="00A965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61D6F4CD" w14:textId="5A3C5485" w:rsidR="00A965BF" w:rsidRPr="004A04EE" w:rsidRDefault="00A50350" w:rsidP="001B081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A04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МП</w:t>
            </w:r>
            <w:r w:rsidR="001B0812" w:rsidRPr="004A04EE">
              <w:rPr>
                <w:rFonts w:ascii="Times New Roman" w:hAnsi="Times New Roman"/>
                <w:sz w:val="20"/>
                <w:szCs w:val="20"/>
              </w:rPr>
              <w:t>&lt;*&gt;</w:t>
            </w:r>
          </w:p>
        </w:tc>
        <w:tc>
          <w:tcPr>
            <w:tcW w:w="851" w:type="dxa"/>
          </w:tcPr>
          <w:p w14:paraId="0E7A42D4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03627724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850" w:type="dxa"/>
          </w:tcPr>
          <w:p w14:paraId="7381556D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709" w:type="dxa"/>
          </w:tcPr>
          <w:p w14:paraId="43B71D06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14:paraId="62E154B5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14:paraId="797B824F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708" w:type="dxa"/>
          </w:tcPr>
          <w:p w14:paraId="124319BF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14:paraId="333F7068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14:paraId="23C80C37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14:paraId="4C8969EE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701" w:type="dxa"/>
          </w:tcPr>
          <w:p w14:paraId="0FA1ED31" w14:textId="77777777" w:rsidR="00A965BF" w:rsidRPr="006917EF" w:rsidRDefault="00A965BF" w:rsidP="00A965B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917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Соглашение о предоставлении иного межбюджетного трансферта, имеющего целевое назначение, из бюджета Ханты-Мансийского автономного округа – Югры  </w:t>
            </w:r>
          </w:p>
          <w:p w14:paraId="521533F0" w14:textId="77777777" w:rsidR="00A965BF" w:rsidRPr="0048501F" w:rsidRDefault="00A965BF" w:rsidP="00A965BF">
            <w:pPr>
              <w:pStyle w:val="ConsPlusNormal"/>
              <w:jc w:val="center"/>
              <w:rPr>
                <w:sz w:val="20"/>
                <w:szCs w:val="20"/>
                <w:highlight w:val="yellow"/>
              </w:rPr>
            </w:pPr>
            <w:r w:rsidRPr="006917EF">
              <w:rPr>
                <w:sz w:val="20"/>
                <w:szCs w:val="20"/>
              </w:rPr>
              <w:t>бюджету муниципального образования Ханты-Мансийского автономного округа – Югры</w:t>
            </w:r>
          </w:p>
        </w:tc>
        <w:tc>
          <w:tcPr>
            <w:tcW w:w="1321" w:type="dxa"/>
          </w:tcPr>
          <w:p w14:paraId="12764E70" w14:textId="77777777" w:rsidR="00A965BF" w:rsidRPr="0084443D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876B85">
              <w:rPr>
                <w:rFonts w:ascii="Times New Roman" w:hAnsi="Times New Roman" w:cs="Times New Roman"/>
                <w:sz w:val="20"/>
                <w:szCs w:val="20"/>
              </w:rPr>
              <w:t>МАУ «ОМЦ»</w:t>
            </w:r>
          </w:p>
        </w:tc>
        <w:tc>
          <w:tcPr>
            <w:tcW w:w="1033" w:type="dxa"/>
          </w:tcPr>
          <w:p w14:paraId="5FABE6C4" w14:textId="315078EE" w:rsidR="00A965BF" w:rsidRPr="006917EF" w:rsidRDefault="008E70BC" w:rsidP="00A965B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64" w:type="dxa"/>
          </w:tcPr>
          <w:p w14:paraId="60C0E35D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4A04EE" w:rsidRPr="000B179E" w14:paraId="6F117586" w14:textId="77777777" w:rsidTr="00427A02">
        <w:trPr>
          <w:trHeight w:val="228"/>
        </w:trPr>
        <w:tc>
          <w:tcPr>
            <w:tcW w:w="15593" w:type="dxa"/>
            <w:gridSpan w:val="17"/>
          </w:tcPr>
          <w:p w14:paraId="00FFC411" w14:textId="27DF42F7" w:rsidR="004A04EE" w:rsidRPr="004A04EE" w:rsidRDefault="004A04EE" w:rsidP="008E70B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</w:rPr>
              <w:t>Цель 2</w:t>
            </w:r>
            <w:r w:rsidR="008E70BC">
              <w:rPr>
                <w:rFonts w:ascii="Times New Roman" w:hAnsi="Times New Roman" w:cs="Times New Roman"/>
              </w:rPr>
              <w:t xml:space="preserve"> «</w:t>
            </w:r>
            <w:r w:rsidRPr="004A04EE">
              <w:rPr>
                <w:rFonts w:ascii="Times New Roman" w:hAnsi="Times New Roman" w:cs="Times New Roman"/>
              </w:rPr>
              <w:t>Снижение уровня</w:t>
            </w:r>
            <w:r w:rsidR="008E70BC">
              <w:rPr>
                <w:rFonts w:ascii="Times New Roman" w:hAnsi="Times New Roman" w:cs="Times New Roman"/>
              </w:rPr>
              <w:t xml:space="preserve"> производственного травматизма»</w:t>
            </w:r>
          </w:p>
        </w:tc>
      </w:tr>
      <w:tr w:rsidR="00F75C48" w:rsidRPr="000B179E" w14:paraId="1507F37C" w14:textId="77777777" w:rsidTr="001B0812">
        <w:trPr>
          <w:trHeight w:val="228"/>
        </w:trPr>
        <w:tc>
          <w:tcPr>
            <w:tcW w:w="568" w:type="dxa"/>
          </w:tcPr>
          <w:p w14:paraId="4C44F373" w14:textId="2A295B1E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</w:t>
            </w:r>
          </w:p>
        </w:tc>
        <w:tc>
          <w:tcPr>
            <w:tcW w:w="1559" w:type="dxa"/>
          </w:tcPr>
          <w:p w14:paraId="5910E6D6" w14:textId="77777777" w:rsidR="00F75C48" w:rsidRDefault="00F75C48" w:rsidP="00F75C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проведенной уведомительной регистрации коллективных договоров и территориальных соглашений</w:t>
            </w:r>
          </w:p>
          <w:p w14:paraId="0C3C7053" w14:textId="77777777" w:rsidR="00F75C48" w:rsidRPr="004A04EE" w:rsidRDefault="00F75C48" w:rsidP="00F75C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05ADE910" w14:textId="634409BE" w:rsidR="00F75C48" w:rsidRPr="004A04EE" w:rsidRDefault="00F75C48" w:rsidP="001B081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МП</w:t>
            </w:r>
            <w:r w:rsidR="001B0812" w:rsidRPr="004A04EE">
              <w:rPr>
                <w:rFonts w:ascii="Times New Roman" w:hAnsi="Times New Roman"/>
                <w:sz w:val="20"/>
                <w:szCs w:val="20"/>
              </w:rPr>
              <w:t>&lt;*&gt;</w:t>
            </w:r>
          </w:p>
        </w:tc>
        <w:tc>
          <w:tcPr>
            <w:tcW w:w="851" w:type="dxa"/>
          </w:tcPr>
          <w:p w14:paraId="7BD2B42B" w14:textId="5CD92587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5D56E003" w14:textId="118182BD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850" w:type="dxa"/>
          </w:tcPr>
          <w:p w14:paraId="68DCBFCF" w14:textId="30814635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09" w:type="dxa"/>
          </w:tcPr>
          <w:p w14:paraId="77B7578A" w14:textId="6A6F25E9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14:paraId="4FA64630" w14:textId="450E407F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14:paraId="38DF7F6C" w14:textId="4ECD34B5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8" w:type="dxa"/>
          </w:tcPr>
          <w:p w14:paraId="71281FDB" w14:textId="316BE529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14:paraId="2B5B1BA8" w14:textId="134334D5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14:paraId="6140C2B0" w14:textId="144E882D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14:paraId="0C79BECB" w14:textId="23CAF40D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701" w:type="dxa"/>
          </w:tcPr>
          <w:p w14:paraId="359937F4" w14:textId="7277F8D9" w:rsidR="00F75C48" w:rsidRPr="002E6257" w:rsidRDefault="00F75C48" w:rsidP="00F75C48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DF65D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Закон Ханты-Мансийского автономного округа – Югры от 27.05.2011 № 57-оз «О наделении </w:t>
            </w:r>
            <w:r w:rsidRPr="00DF65D6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органов местного самоуправления муниципальных образований Ханты-Мансийского </w:t>
            </w:r>
            <w:r w:rsidRPr="00DF65D6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>автономного округа – Югры отдельными государственными полномочиями в сфере трудовых отношений и государственного управления охраной труда»</w:t>
            </w:r>
          </w:p>
        </w:tc>
        <w:tc>
          <w:tcPr>
            <w:tcW w:w="1321" w:type="dxa"/>
          </w:tcPr>
          <w:p w14:paraId="52046D0C" w14:textId="6DA2B11A" w:rsidR="00F75C48" w:rsidRPr="00876B85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комитет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экономичес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 кой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политики</w:t>
            </w:r>
          </w:p>
        </w:tc>
        <w:tc>
          <w:tcPr>
            <w:tcW w:w="1033" w:type="dxa"/>
          </w:tcPr>
          <w:p w14:paraId="0ED8444C" w14:textId="773C1957" w:rsidR="00F75C48" w:rsidRPr="006917EF" w:rsidRDefault="008E70BC" w:rsidP="00F75C4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64" w:type="dxa"/>
          </w:tcPr>
          <w:p w14:paraId="19C0D068" w14:textId="57A513C1" w:rsidR="00F75C48" w:rsidRDefault="008E70BC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E70BC" w:rsidRPr="000B179E" w14:paraId="646B6ADD" w14:textId="77777777" w:rsidTr="001B0812">
        <w:trPr>
          <w:trHeight w:val="228"/>
        </w:trPr>
        <w:tc>
          <w:tcPr>
            <w:tcW w:w="568" w:type="dxa"/>
          </w:tcPr>
          <w:p w14:paraId="7D893F12" w14:textId="07EF8999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2.2.</w:t>
            </w:r>
          </w:p>
        </w:tc>
        <w:tc>
          <w:tcPr>
            <w:tcW w:w="1559" w:type="dxa"/>
          </w:tcPr>
          <w:p w14:paraId="08CDF9C4" w14:textId="77777777" w:rsidR="008E70BC" w:rsidRDefault="008E70BC" w:rsidP="008E70B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Численность пострадавших в результате несчастных случаев на производстве с утратой трудоспособности</w:t>
            </w:r>
          </w:p>
          <w:p w14:paraId="15459B97" w14:textId="77777777" w:rsidR="008E70BC" w:rsidRDefault="008E70BC" w:rsidP="008E70B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2A6EA1AF" w14:textId="02DEEC3D" w:rsidR="008E70BC" w:rsidRDefault="008E70BC" w:rsidP="001B081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МП</w:t>
            </w:r>
            <w:r w:rsidR="001B0812" w:rsidRPr="004A04EE">
              <w:rPr>
                <w:rFonts w:ascii="Times New Roman" w:hAnsi="Times New Roman"/>
                <w:sz w:val="20"/>
                <w:szCs w:val="20"/>
              </w:rPr>
              <w:t>&lt;*&gt;</w:t>
            </w:r>
          </w:p>
        </w:tc>
        <w:tc>
          <w:tcPr>
            <w:tcW w:w="851" w:type="dxa"/>
          </w:tcPr>
          <w:p w14:paraId="713D8865" w14:textId="39885BEE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60A67204" w14:textId="42F6715E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850" w:type="dxa"/>
          </w:tcPr>
          <w:p w14:paraId="6C70EFDF" w14:textId="036801C9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14:paraId="43AF37D8" w14:textId="48193F4E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14:paraId="33FE40CC" w14:textId="0B9E7186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14:paraId="3C089818" w14:textId="5875E184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8" w:type="dxa"/>
          </w:tcPr>
          <w:p w14:paraId="30BF9D39" w14:textId="3D597BDD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14:paraId="41FF58A4" w14:textId="2CF1B13E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14:paraId="7BF8699C" w14:textId="4F2956D6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14:paraId="03F8844E" w14:textId="7FF53C3C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14:paraId="6FF856E9" w14:textId="3690D4BD" w:rsidR="008E70BC" w:rsidRPr="002E6257" w:rsidRDefault="008E70BC" w:rsidP="008E70BC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DF65D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Закон Ханты-Мансийского автономного округа – Югры от 27.05.2011 № 57-оз «О наделении </w:t>
            </w:r>
            <w:r w:rsidRPr="00DF65D6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органов местного самоуправления муниципальных образований Ханты-Мансийского автономного округа – Югры отдельными государственными полномочиями в сфере трудовых отношений и государственного управления охраной труда»</w:t>
            </w:r>
          </w:p>
        </w:tc>
        <w:tc>
          <w:tcPr>
            <w:tcW w:w="1321" w:type="dxa"/>
          </w:tcPr>
          <w:p w14:paraId="252B19CA" w14:textId="7EAD32B5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комитет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экономичес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 кой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политики</w:t>
            </w:r>
          </w:p>
        </w:tc>
        <w:tc>
          <w:tcPr>
            <w:tcW w:w="1033" w:type="dxa"/>
          </w:tcPr>
          <w:p w14:paraId="018918A7" w14:textId="19E35721" w:rsidR="008E70BC" w:rsidRPr="006917EF" w:rsidRDefault="008E70BC" w:rsidP="008E70B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36E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64" w:type="dxa"/>
          </w:tcPr>
          <w:p w14:paraId="03836FFA" w14:textId="419258BE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36E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14:paraId="07C5AD7D" w14:textId="1D830A2D" w:rsidR="0019342C" w:rsidRDefault="0019342C" w:rsidP="0019342C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4A04EE">
        <w:rPr>
          <w:rFonts w:ascii="Times New Roman" w:hAnsi="Times New Roman"/>
          <w:sz w:val="20"/>
          <w:szCs w:val="20"/>
        </w:rPr>
        <w:t>&lt;*&gt; - муниципальная программа Ханты-Мансийского района</w:t>
      </w:r>
    </w:p>
    <w:p w14:paraId="5D15A947" w14:textId="77777777" w:rsidR="0019342C" w:rsidRDefault="0019342C" w:rsidP="0019342C">
      <w:pPr>
        <w:spacing w:after="0"/>
        <w:jc w:val="both"/>
        <w:rPr>
          <w:rFonts w:ascii="Times New Roman" w:hAnsi="Times New Roman"/>
          <w:sz w:val="20"/>
          <w:szCs w:val="20"/>
        </w:rPr>
      </w:pPr>
    </w:p>
    <w:p w14:paraId="72C0667D" w14:textId="77777777" w:rsidR="007A0664" w:rsidRPr="00D71DD1" w:rsidRDefault="007A0664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71DD1">
        <w:rPr>
          <w:rFonts w:ascii="Times New Roman" w:hAnsi="Times New Roman" w:cs="Times New Roman"/>
          <w:sz w:val="28"/>
          <w:szCs w:val="28"/>
        </w:rPr>
        <w:t>3.Помесячный план достижения показателей муниципальной программы в 2025 году</w:t>
      </w:r>
    </w:p>
    <w:p w14:paraId="5A28C1F8" w14:textId="77777777" w:rsidR="009B4731" w:rsidRPr="00D71DD1" w:rsidRDefault="009B4731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4701" w:type="dxa"/>
        <w:tblLayout w:type="fixed"/>
        <w:tblLook w:val="04A0" w:firstRow="1" w:lastRow="0" w:firstColumn="1" w:lastColumn="0" w:noHBand="0" w:noVBand="1"/>
      </w:tblPr>
      <w:tblGrid>
        <w:gridCol w:w="562"/>
        <w:gridCol w:w="1560"/>
        <w:gridCol w:w="1275"/>
        <w:gridCol w:w="1134"/>
        <w:gridCol w:w="850"/>
        <w:gridCol w:w="142"/>
        <w:gridCol w:w="850"/>
        <w:gridCol w:w="709"/>
        <w:gridCol w:w="851"/>
        <w:gridCol w:w="708"/>
        <w:gridCol w:w="709"/>
        <w:gridCol w:w="709"/>
        <w:gridCol w:w="850"/>
        <w:gridCol w:w="993"/>
        <w:gridCol w:w="992"/>
        <w:gridCol w:w="850"/>
        <w:gridCol w:w="957"/>
      </w:tblGrid>
      <w:tr w:rsidR="00406F1E" w14:paraId="0F066BA5" w14:textId="77777777" w:rsidTr="008E70BC">
        <w:trPr>
          <w:trHeight w:val="345"/>
        </w:trPr>
        <w:tc>
          <w:tcPr>
            <w:tcW w:w="562" w:type="dxa"/>
            <w:vMerge w:val="restart"/>
          </w:tcPr>
          <w:p w14:paraId="68A62AF9" w14:textId="77777777" w:rsidR="00406F1E" w:rsidRPr="007A0664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066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№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п/п</w:t>
            </w:r>
          </w:p>
        </w:tc>
        <w:tc>
          <w:tcPr>
            <w:tcW w:w="1560" w:type="dxa"/>
            <w:vMerge w:val="restart"/>
          </w:tcPr>
          <w:p w14:paraId="49CB712B" w14:textId="77777777" w:rsidR="00406F1E" w:rsidRPr="007A0664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275" w:type="dxa"/>
            <w:vMerge w:val="restart"/>
          </w:tcPr>
          <w:p w14:paraId="1CC148E1" w14:textId="77777777" w:rsidR="00406F1E" w:rsidRPr="007A0664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показателя</w:t>
            </w:r>
          </w:p>
        </w:tc>
        <w:tc>
          <w:tcPr>
            <w:tcW w:w="1134" w:type="dxa"/>
            <w:vMerge w:val="restart"/>
          </w:tcPr>
          <w:p w14:paraId="3E159370" w14:textId="77777777" w:rsidR="00406F1E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Единица измерения</w:t>
            </w:r>
          </w:p>
          <w:p w14:paraId="5CC61643" w14:textId="77777777" w:rsidR="00406F1E" w:rsidRPr="007A0664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(по ОКЕИ)</w:t>
            </w:r>
          </w:p>
        </w:tc>
        <w:tc>
          <w:tcPr>
            <w:tcW w:w="9213" w:type="dxa"/>
            <w:gridSpan w:val="12"/>
          </w:tcPr>
          <w:p w14:paraId="3650FBBB" w14:textId="77777777" w:rsidR="00406F1E" w:rsidRPr="007A0664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Плановые значения по кварталам/месяцам</w:t>
            </w:r>
          </w:p>
        </w:tc>
        <w:tc>
          <w:tcPr>
            <w:tcW w:w="957" w:type="dxa"/>
            <w:vMerge w:val="restart"/>
          </w:tcPr>
          <w:p w14:paraId="5BD60448" w14:textId="77777777" w:rsidR="00406F1E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 конец</w:t>
            </w:r>
          </w:p>
          <w:p w14:paraId="3C6F25B5" w14:textId="77777777" w:rsidR="00406F1E" w:rsidRPr="007A0664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2025 года</w:t>
            </w:r>
          </w:p>
        </w:tc>
      </w:tr>
      <w:tr w:rsidR="008E70BC" w14:paraId="501D02CC" w14:textId="77777777" w:rsidTr="008E70BC">
        <w:trPr>
          <w:trHeight w:val="345"/>
        </w:trPr>
        <w:tc>
          <w:tcPr>
            <w:tcW w:w="562" w:type="dxa"/>
            <w:vMerge/>
          </w:tcPr>
          <w:p w14:paraId="045C5916" w14:textId="77777777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14:paraId="65D240AF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14:paraId="4E087368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14:paraId="354043F5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14:paraId="7D7BEC69" w14:textId="2FB741F8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янв.</w:t>
            </w:r>
          </w:p>
        </w:tc>
        <w:tc>
          <w:tcPr>
            <w:tcW w:w="992" w:type="dxa"/>
            <w:gridSpan w:val="2"/>
          </w:tcPr>
          <w:p w14:paraId="16297341" w14:textId="287C1035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фев.</w:t>
            </w:r>
          </w:p>
        </w:tc>
        <w:tc>
          <w:tcPr>
            <w:tcW w:w="709" w:type="dxa"/>
          </w:tcPr>
          <w:p w14:paraId="4F3748DF" w14:textId="5560E2C6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март</w:t>
            </w:r>
          </w:p>
        </w:tc>
        <w:tc>
          <w:tcPr>
            <w:tcW w:w="851" w:type="dxa"/>
          </w:tcPr>
          <w:p w14:paraId="16F37F10" w14:textId="795CC22E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апр.</w:t>
            </w:r>
          </w:p>
        </w:tc>
        <w:tc>
          <w:tcPr>
            <w:tcW w:w="708" w:type="dxa"/>
          </w:tcPr>
          <w:p w14:paraId="165E3972" w14:textId="685B93C6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май</w:t>
            </w:r>
          </w:p>
        </w:tc>
        <w:tc>
          <w:tcPr>
            <w:tcW w:w="709" w:type="dxa"/>
          </w:tcPr>
          <w:p w14:paraId="37CE7978" w14:textId="05E423E9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июнь</w:t>
            </w:r>
          </w:p>
        </w:tc>
        <w:tc>
          <w:tcPr>
            <w:tcW w:w="709" w:type="dxa"/>
          </w:tcPr>
          <w:p w14:paraId="0716CD22" w14:textId="35E56DA9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июль</w:t>
            </w:r>
          </w:p>
        </w:tc>
        <w:tc>
          <w:tcPr>
            <w:tcW w:w="850" w:type="dxa"/>
          </w:tcPr>
          <w:p w14:paraId="10C85158" w14:textId="28717B25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авг.</w:t>
            </w:r>
          </w:p>
        </w:tc>
        <w:tc>
          <w:tcPr>
            <w:tcW w:w="993" w:type="dxa"/>
          </w:tcPr>
          <w:p w14:paraId="6FE55516" w14:textId="743D9E6B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сен.</w:t>
            </w:r>
          </w:p>
        </w:tc>
        <w:tc>
          <w:tcPr>
            <w:tcW w:w="992" w:type="dxa"/>
          </w:tcPr>
          <w:p w14:paraId="4BFE2F11" w14:textId="67DC3EF1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окт.</w:t>
            </w:r>
          </w:p>
        </w:tc>
        <w:tc>
          <w:tcPr>
            <w:tcW w:w="850" w:type="dxa"/>
          </w:tcPr>
          <w:p w14:paraId="7160859A" w14:textId="29AC66B5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ноя.</w:t>
            </w:r>
          </w:p>
        </w:tc>
        <w:tc>
          <w:tcPr>
            <w:tcW w:w="957" w:type="dxa"/>
            <w:vMerge/>
          </w:tcPr>
          <w:p w14:paraId="1EF24A67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23345" w14:paraId="746EA9F2" w14:textId="77777777" w:rsidTr="008E70BC">
        <w:trPr>
          <w:trHeight w:val="345"/>
        </w:trPr>
        <w:tc>
          <w:tcPr>
            <w:tcW w:w="562" w:type="dxa"/>
          </w:tcPr>
          <w:p w14:paraId="04011A7D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14:paraId="3961E0BD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14:paraId="7AF77664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34" w:type="dxa"/>
          </w:tcPr>
          <w:p w14:paraId="0285E254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50" w:type="dxa"/>
          </w:tcPr>
          <w:p w14:paraId="654857B4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92" w:type="dxa"/>
            <w:gridSpan w:val="2"/>
          </w:tcPr>
          <w:p w14:paraId="23596E29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</w:tcPr>
          <w:p w14:paraId="38E3D63D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51" w:type="dxa"/>
          </w:tcPr>
          <w:p w14:paraId="179EB69B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08" w:type="dxa"/>
          </w:tcPr>
          <w:p w14:paraId="3ED026FC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09" w:type="dxa"/>
          </w:tcPr>
          <w:p w14:paraId="527460BF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9" w:type="dxa"/>
          </w:tcPr>
          <w:p w14:paraId="55B05900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850" w:type="dxa"/>
          </w:tcPr>
          <w:p w14:paraId="69533821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993" w:type="dxa"/>
          </w:tcPr>
          <w:p w14:paraId="389D2FBE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992" w:type="dxa"/>
          </w:tcPr>
          <w:p w14:paraId="013D5921" w14:textId="77777777" w:rsidR="00254A4E" w:rsidRDefault="00254A4E" w:rsidP="00406F1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850" w:type="dxa"/>
          </w:tcPr>
          <w:p w14:paraId="2990F6F2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957" w:type="dxa"/>
          </w:tcPr>
          <w:p w14:paraId="395E5EFC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</w:tr>
      <w:tr w:rsidR="00254A4E" w14:paraId="7CBDD2BF" w14:textId="77777777" w:rsidTr="008E70BC">
        <w:trPr>
          <w:trHeight w:val="345"/>
        </w:trPr>
        <w:tc>
          <w:tcPr>
            <w:tcW w:w="562" w:type="dxa"/>
          </w:tcPr>
          <w:p w14:paraId="547A9A81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4139" w:type="dxa"/>
            <w:gridSpan w:val="16"/>
          </w:tcPr>
          <w:p w14:paraId="7E862EC9" w14:textId="0AB73B1C" w:rsidR="00254A4E" w:rsidRPr="004245B0" w:rsidRDefault="005E7F73" w:rsidP="008E70BC">
            <w:pPr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  <w:r w:rsidRPr="001216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Цель 1 </w:t>
            </w:r>
            <w:r w:rsidR="008E70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121699">
              <w:rPr>
                <w:rFonts w:ascii="Times New Roman" w:hAnsi="Times New Roman" w:cs="Times New Roman"/>
                <w:sz w:val="20"/>
                <w:szCs w:val="20"/>
              </w:rPr>
              <w:t>Содействие улучшению положения на рынке труда незанятых трудовой деятельностью и безработных граждан, зарегистрированных в органах службы занятости населения</w:t>
            </w:r>
            <w:r w:rsidR="008E70B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D23345" w14:paraId="1E3C98CD" w14:textId="77777777" w:rsidTr="008E70BC">
        <w:trPr>
          <w:trHeight w:val="345"/>
        </w:trPr>
        <w:tc>
          <w:tcPr>
            <w:tcW w:w="562" w:type="dxa"/>
          </w:tcPr>
          <w:p w14:paraId="194AE1CD" w14:textId="77777777" w:rsidR="00AF6D37" w:rsidRPr="007A0664" w:rsidRDefault="00AF6D37" w:rsidP="00AF6D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</w:p>
        </w:tc>
        <w:tc>
          <w:tcPr>
            <w:tcW w:w="1560" w:type="dxa"/>
          </w:tcPr>
          <w:p w14:paraId="68C5250D" w14:textId="77777777" w:rsidR="00AF6D37" w:rsidRDefault="00AF6D37" w:rsidP="008E70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655785">
              <w:rPr>
                <w:rFonts w:ascii="Times New Roman" w:hAnsi="Times New Roman" w:cs="Times New Roman"/>
                <w:sz w:val="20"/>
                <w:szCs w:val="20"/>
              </w:rPr>
              <w:t>Уровень регистрируемой безработицы (на конец года</w:t>
            </w:r>
          </w:p>
        </w:tc>
        <w:tc>
          <w:tcPr>
            <w:tcW w:w="1275" w:type="dxa"/>
          </w:tcPr>
          <w:p w14:paraId="6E2B4AAC" w14:textId="77777777" w:rsidR="00AF6D37" w:rsidRDefault="00D23345" w:rsidP="00AF6D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1134" w:type="dxa"/>
          </w:tcPr>
          <w:p w14:paraId="0DDC985B" w14:textId="77777777" w:rsidR="00AF6D37" w:rsidRDefault="00AF6D37" w:rsidP="00AF6D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92" w:type="dxa"/>
            <w:gridSpan w:val="2"/>
          </w:tcPr>
          <w:p w14:paraId="62CD95E0" w14:textId="77777777" w:rsidR="00AF6D37" w:rsidRDefault="00AF6D37" w:rsidP="00AF6D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850" w:type="dxa"/>
          </w:tcPr>
          <w:p w14:paraId="03FBA2C5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709" w:type="dxa"/>
          </w:tcPr>
          <w:p w14:paraId="67A024B9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851" w:type="dxa"/>
          </w:tcPr>
          <w:p w14:paraId="05ADC027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708" w:type="dxa"/>
          </w:tcPr>
          <w:p w14:paraId="75B13DB4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709" w:type="dxa"/>
          </w:tcPr>
          <w:p w14:paraId="2B9922AB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709" w:type="dxa"/>
          </w:tcPr>
          <w:p w14:paraId="2CD3D2C3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850" w:type="dxa"/>
          </w:tcPr>
          <w:p w14:paraId="5549581B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993" w:type="dxa"/>
          </w:tcPr>
          <w:p w14:paraId="79C5F8C5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992" w:type="dxa"/>
          </w:tcPr>
          <w:p w14:paraId="3AE58C29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850" w:type="dxa"/>
          </w:tcPr>
          <w:p w14:paraId="133EDEA2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957" w:type="dxa"/>
          </w:tcPr>
          <w:p w14:paraId="6DEFA93E" w14:textId="77777777" w:rsidR="00AF6D37" w:rsidRDefault="00AF6D37" w:rsidP="00AF6D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</w:tr>
      <w:tr w:rsidR="00D23345" w14:paraId="4489D980" w14:textId="77777777" w:rsidTr="008E70BC">
        <w:trPr>
          <w:trHeight w:val="345"/>
        </w:trPr>
        <w:tc>
          <w:tcPr>
            <w:tcW w:w="562" w:type="dxa"/>
          </w:tcPr>
          <w:p w14:paraId="15BEABE5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1.2.</w:t>
            </w:r>
          </w:p>
        </w:tc>
        <w:tc>
          <w:tcPr>
            <w:tcW w:w="1560" w:type="dxa"/>
          </w:tcPr>
          <w:p w14:paraId="4ED5253D" w14:textId="77777777" w:rsidR="002E3F92" w:rsidRDefault="002E3F92" w:rsidP="008E70B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временных рабочих мест по организации общественных работ для граждан, зарегистрированных в органах службы занятости населения</w:t>
            </w:r>
          </w:p>
        </w:tc>
        <w:tc>
          <w:tcPr>
            <w:tcW w:w="1275" w:type="dxa"/>
          </w:tcPr>
          <w:p w14:paraId="62028613" w14:textId="77777777" w:rsidR="002E3F92" w:rsidRDefault="00D23345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1134" w:type="dxa"/>
          </w:tcPr>
          <w:p w14:paraId="15DE7CD8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92" w:type="dxa"/>
            <w:gridSpan w:val="2"/>
          </w:tcPr>
          <w:p w14:paraId="13681A33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1BC1E50E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787D0B58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70293730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8" w:type="dxa"/>
          </w:tcPr>
          <w:p w14:paraId="78370EF7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73461489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628EC0E1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198A7459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14:paraId="6F9E306D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22B4CB59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0CE9D1A7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57" w:type="dxa"/>
          </w:tcPr>
          <w:p w14:paraId="011CAF9D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267</w:t>
            </w:r>
          </w:p>
        </w:tc>
      </w:tr>
      <w:tr w:rsidR="00D23345" w14:paraId="371D2B97" w14:textId="77777777" w:rsidTr="008E70BC">
        <w:trPr>
          <w:trHeight w:val="345"/>
        </w:trPr>
        <w:tc>
          <w:tcPr>
            <w:tcW w:w="562" w:type="dxa"/>
          </w:tcPr>
          <w:p w14:paraId="7769D791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1.3.</w:t>
            </w:r>
          </w:p>
        </w:tc>
        <w:tc>
          <w:tcPr>
            <w:tcW w:w="1560" w:type="dxa"/>
          </w:tcPr>
          <w:p w14:paraId="6DCF83F6" w14:textId="653E469A" w:rsidR="002E3F92" w:rsidRDefault="002E3F92" w:rsidP="008E70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временных рабочих мест по организации общественных работ для граждан, испытывающих трудности в поиске работы</w:t>
            </w:r>
          </w:p>
        </w:tc>
        <w:tc>
          <w:tcPr>
            <w:tcW w:w="1275" w:type="dxa"/>
          </w:tcPr>
          <w:p w14:paraId="4D066FB3" w14:textId="77777777" w:rsidR="002E3F92" w:rsidRDefault="00D23345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1134" w:type="dxa"/>
          </w:tcPr>
          <w:p w14:paraId="0AF7FF45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92" w:type="dxa"/>
            <w:gridSpan w:val="2"/>
          </w:tcPr>
          <w:p w14:paraId="6708BA5A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54E2090D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7E82294F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6277C9FC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8" w:type="dxa"/>
          </w:tcPr>
          <w:p w14:paraId="288CC65A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3BA24390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5B06AF1F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2A7920DD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14:paraId="03EE87A5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70D671BF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6DD69E0D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57" w:type="dxa"/>
          </w:tcPr>
          <w:p w14:paraId="5D7A47B1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</w:tr>
      <w:tr w:rsidR="00121699" w14:paraId="69670436" w14:textId="77777777" w:rsidTr="008E70BC">
        <w:trPr>
          <w:trHeight w:val="345"/>
        </w:trPr>
        <w:tc>
          <w:tcPr>
            <w:tcW w:w="14701" w:type="dxa"/>
            <w:gridSpan w:val="17"/>
          </w:tcPr>
          <w:p w14:paraId="4ABDAB72" w14:textId="04D1A18F" w:rsidR="00121699" w:rsidRPr="008E70BC" w:rsidRDefault="00121699" w:rsidP="0012169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E70BC">
              <w:rPr>
                <w:rFonts w:ascii="Times New Roman" w:hAnsi="Times New Roman" w:cs="Times New Roman"/>
                <w:sz w:val="20"/>
                <w:szCs w:val="20"/>
              </w:rPr>
              <w:t xml:space="preserve">Цель 2: Снижение уровня производственного травматизма  </w:t>
            </w:r>
          </w:p>
        </w:tc>
      </w:tr>
      <w:tr w:rsidR="00121699" w14:paraId="72223FC1" w14:textId="77777777" w:rsidTr="008E70BC">
        <w:trPr>
          <w:trHeight w:val="345"/>
        </w:trPr>
        <w:tc>
          <w:tcPr>
            <w:tcW w:w="562" w:type="dxa"/>
          </w:tcPr>
          <w:p w14:paraId="6CCC9E65" w14:textId="792F8D30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</w:t>
            </w:r>
          </w:p>
        </w:tc>
        <w:tc>
          <w:tcPr>
            <w:tcW w:w="1560" w:type="dxa"/>
          </w:tcPr>
          <w:p w14:paraId="00E58228" w14:textId="652DE148" w:rsidR="00121699" w:rsidRPr="005E7F73" w:rsidRDefault="00121699" w:rsidP="008E70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highlight w:val="magenta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проведенной уведомительной регистрации коллективных договоров 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территориальных соглашений</w:t>
            </w:r>
          </w:p>
        </w:tc>
        <w:tc>
          <w:tcPr>
            <w:tcW w:w="1275" w:type="dxa"/>
          </w:tcPr>
          <w:p w14:paraId="7FBED693" w14:textId="4207A853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МП</w:t>
            </w:r>
          </w:p>
        </w:tc>
        <w:tc>
          <w:tcPr>
            <w:tcW w:w="1134" w:type="dxa"/>
          </w:tcPr>
          <w:p w14:paraId="573ABF63" w14:textId="6535CD49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081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92" w:type="dxa"/>
            <w:gridSpan w:val="2"/>
          </w:tcPr>
          <w:p w14:paraId="03CD1342" w14:textId="3CEFC470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6D6879BB" w14:textId="554FDFE4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5C12E1F5" w14:textId="744D1A8C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5B736AEA" w14:textId="4D005C34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8" w:type="dxa"/>
          </w:tcPr>
          <w:p w14:paraId="75D976F6" w14:textId="21DE0DBC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32B5A10C" w14:textId="5EC1ACC7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7CF00F90" w14:textId="470E3312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20920F16" w14:textId="06CA1F25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14:paraId="1E597791" w14:textId="13198D9C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694CAE78" w14:textId="565A51DE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3DCE25A8" w14:textId="62039454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57" w:type="dxa"/>
          </w:tcPr>
          <w:p w14:paraId="288785BC" w14:textId="2E971CE0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</w:tr>
      <w:tr w:rsidR="00121699" w14:paraId="302EAB1E" w14:textId="77777777" w:rsidTr="008E70BC">
        <w:trPr>
          <w:trHeight w:val="345"/>
        </w:trPr>
        <w:tc>
          <w:tcPr>
            <w:tcW w:w="562" w:type="dxa"/>
          </w:tcPr>
          <w:p w14:paraId="071C021A" w14:textId="30486B04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2.2.</w:t>
            </w:r>
          </w:p>
        </w:tc>
        <w:tc>
          <w:tcPr>
            <w:tcW w:w="1560" w:type="dxa"/>
          </w:tcPr>
          <w:p w14:paraId="74B43FFC" w14:textId="77777777" w:rsidR="00121699" w:rsidRDefault="00121699" w:rsidP="008E70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Численность пострадавших в результате несчастных случаев на производстве с утратой трудоспособности</w:t>
            </w:r>
          </w:p>
          <w:p w14:paraId="588958EA" w14:textId="77777777" w:rsidR="00121699" w:rsidRPr="005E7F73" w:rsidRDefault="00121699" w:rsidP="008E70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highlight w:val="magenta"/>
              </w:rPr>
            </w:pPr>
          </w:p>
        </w:tc>
        <w:tc>
          <w:tcPr>
            <w:tcW w:w="1275" w:type="dxa"/>
          </w:tcPr>
          <w:p w14:paraId="2824EF10" w14:textId="3AD142B5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1134" w:type="dxa"/>
          </w:tcPr>
          <w:p w14:paraId="2BF3FB6D" w14:textId="5C11544A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081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92" w:type="dxa"/>
            <w:gridSpan w:val="2"/>
          </w:tcPr>
          <w:p w14:paraId="4A014A6E" w14:textId="3E5E3CD2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2E9142E4" w14:textId="40502A1E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15BFF202" w14:textId="5E6C94F7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7FB3EDA5" w14:textId="069BC04B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8" w:type="dxa"/>
          </w:tcPr>
          <w:p w14:paraId="34B0D89D" w14:textId="202CBAB1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7F72DAAB" w14:textId="6F02C9AD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743BD7F1" w14:textId="58FFE696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36D82247" w14:textId="6C3DE254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14:paraId="1CA7BCA9" w14:textId="1D20A88E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69FD6214" w14:textId="08EF02C4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38A88C6E" w14:textId="5449CF00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57" w:type="dxa"/>
          </w:tcPr>
          <w:p w14:paraId="352038C5" w14:textId="763B8A19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</w:tbl>
    <w:p w14:paraId="751E14F9" w14:textId="21702F31" w:rsidR="007A0664" w:rsidRDefault="007A0664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1E177B7C" w14:textId="77777777" w:rsidR="002A7B96" w:rsidRPr="00D71DD1" w:rsidRDefault="002A7B96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71DD1">
        <w:rPr>
          <w:rFonts w:ascii="Times New Roman" w:hAnsi="Times New Roman" w:cs="Times New Roman"/>
          <w:sz w:val="28"/>
          <w:szCs w:val="28"/>
        </w:rPr>
        <w:t>4.Структура муниципальной программы</w:t>
      </w:r>
    </w:p>
    <w:p w14:paraId="05E91499" w14:textId="77777777" w:rsidR="009B4731" w:rsidRPr="00D71DD1" w:rsidRDefault="009B4731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66"/>
        <w:gridCol w:w="3791"/>
        <w:gridCol w:w="4977"/>
        <w:gridCol w:w="4926"/>
      </w:tblGrid>
      <w:tr w:rsidR="002A7B96" w14:paraId="69E0EBC2" w14:textId="77777777" w:rsidTr="007B5278">
        <w:tc>
          <w:tcPr>
            <w:tcW w:w="866" w:type="dxa"/>
          </w:tcPr>
          <w:p w14:paraId="59C7EF2C" w14:textId="77777777" w:rsidR="002A7B96" w:rsidRPr="002A7B96" w:rsidRDefault="002A7B96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3791" w:type="dxa"/>
          </w:tcPr>
          <w:p w14:paraId="662F50A9" w14:textId="77777777" w:rsidR="002A7B96" w:rsidRPr="002A7B96" w:rsidRDefault="002A7B96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Задачи структурного элемента</w:t>
            </w:r>
          </w:p>
        </w:tc>
        <w:tc>
          <w:tcPr>
            <w:tcW w:w="4977" w:type="dxa"/>
          </w:tcPr>
          <w:p w14:paraId="40364FE4" w14:textId="77777777" w:rsidR="002A7B96" w:rsidRPr="002A7B96" w:rsidRDefault="002A7B96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Краткое описание эффектов от реализации задачи структурного элемента</w:t>
            </w:r>
          </w:p>
        </w:tc>
        <w:tc>
          <w:tcPr>
            <w:tcW w:w="4926" w:type="dxa"/>
          </w:tcPr>
          <w:p w14:paraId="7EA3B843" w14:textId="77777777" w:rsidR="002A7B96" w:rsidRPr="002A7B96" w:rsidRDefault="002A7B96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Связь с показателями</w:t>
            </w:r>
          </w:p>
        </w:tc>
      </w:tr>
      <w:tr w:rsidR="004B06D1" w14:paraId="01566BB4" w14:textId="77777777" w:rsidTr="007B5278">
        <w:tc>
          <w:tcPr>
            <w:tcW w:w="866" w:type="dxa"/>
          </w:tcPr>
          <w:p w14:paraId="74C15068" w14:textId="77777777" w:rsidR="004B06D1" w:rsidRDefault="004B06D1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1" w:type="dxa"/>
          </w:tcPr>
          <w:p w14:paraId="3736AB4E" w14:textId="77777777" w:rsidR="004B06D1" w:rsidRDefault="004B06D1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977" w:type="dxa"/>
          </w:tcPr>
          <w:p w14:paraId="47569D30" w14:textId="77777777" w:rsidR="004B06D1" w:rsidRDefault="004B06D1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926" w:type="dxa"/>
          </w:tcPr>
          <w:p w14:paraId="60D909B6" w14:textId="77777777" w:rsidR="004B06D1" w:rsidRDefault="004B06D1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4E6040" w14:paraId="73131180" w14:textId="77777777" w:rsidTr="00100B69">
        <w:tc>
          <w:tcPr>
            <w:tcW w:w="866" w:type="dxa"/>
          </w:tcPr>
          <w:p w14:paraId="61E490E1" w14:textId="2416EF65" w:rsidR="004E6040" w:rsidRPr="00107399" w:rsidRDefault="00107399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3694" w:type="dxa"/>
            <w:gridSpan w:val="3"/>
          </w:tcPr>
          <w:p w14:paraId="1896FA75" w14:textId="5F615509" w:rsidR="004E6040" w:rsidRPr="00845959" w:rsidRDefault="00100B69" w:rsidP="00845959">
            <w:pPr>
              <w:rPr>
                <w:rFonts w:ascii="Times New Roman" w:eastAsia="Times New Roman" w:hAnsi="Times New Roman" w:cs="Times New Roman"/>
                <w:sz w:val="20"/>
                <w:szCs w:val="28"/>
              </w:rPr>
            </w:pPr>
            <w:r w:rsidRPr="00845959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 xml:space="preserve">Комплекс процессных мероприятий: </w:t>
            </w:r>
            <w:r w:rsidR="005E7F73" w:rsidRPr="008459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«Содействие улучшению ситуации на рынке труда»</w:t>
            </w:r>
          </w:p>
        </w:tc>
      </w:tr>
      <w:tr w:rsidR="00C106BC" w14:paraId="2830A9DA" w14:textId="77777777" w:rsidTr="00100B69">
        <w:tc>
          <w:tcPr>
            <w:tcW w:w="866" w:type="dxa"/>
          </w:tcPr>
          <w:p w14:paraId="3D9341C7" w14:textId="77777777" w:rsidR="00C106BC" w:rsidRDefault="00C106BC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91" w:type="dxa"/>
          </w:tcPr>
          <w:p w14:paraId="554F46E2" w14:textId="3FFC9746" w:rsidR="00C106BC" w:rsidRDefault="00C106BC" w:rsidP="0084595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Ответственный за реализацию:</w:t>
            </w:r>
            <w:r w:rsidR="008E70BC">
              <w:rPr>
                <w:rFonts w:ascii="Times New Roman" w:hAnsi="Times New Roman" w:cs="Times New Roman"/>
                <w:sz w:val="20"/>
                <w:szCs w:val="20"/>
              </w:rPr>
              <w:t xml:space="preserve"> комитет экономической политики, МАУ «ОМЦ»</w:t>
            </w:r>
          </w:p>
        </w:tc>
        <w:tc>
          <w:tcPr>
            <w:tcW w:w="9903" w:type="dxa"/>
            <w:gridSpan w:val="2"/>
          </w:tcPr>
          <w:p w14:paraId="5D5F32E7" w14:textId="71FE37B2" w:rsidR="00C106BC" w:rsidRPr="00845959" w:rsidRDefault="00C106BC" w:rsidP="00366F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5959">
              <w:rPr>
                <w:rFonts w:ascii="Times New Roman" w:hAnsi="Times New Roman" w:cs="Times New Roman"/>
                <w:sz w:val="20"/>
                <w:szCs w:val="20"/>
              </w:rPr>
              <w:t>Срок реализации:</w:t>
            </w:r>
            <w:r w:rsidR="005E7F73" w:rsidRPr="0084595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45959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366FD7" w:rsidRPr="00845959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845959">
              <w:rPr>
                <w:rFonts w:ascii="Times New Roman" w:hAnsi="Times New Roman" w:cs="Times New Roman"/>
                <w:sz w:val="20"/>
                <w:szCs w:val="20"/>
              </w:rPr>
              <w:t>-20</w:t>
            </w:r>
            <w:r w:rsidR="00366FD7" w:rsidRPr="00845959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 w:rsidRPr="00845959">
              <w:rPr>
                <w:rFonts w:ascii="Times New Roman" w:hAnsi="Times New Roman" w:cs="Times New Roman"/>
                <w:sz w:val="20"/>
                <w:szCs w:val="20"/>
              </w:rPr>
              <w:t xml:space="preserve"> годы</w:t>
            </w:r>
          </w:p>
        </w:tc>
      </w:tr>
      <w:tr w:rsidR="00100B69" w14:paraId="16A2A367" w14:textId="77777777" w:rsidTr="007B5278">
        <w:tc>
          <w:tcPr>
            <w:tcW w:w="866" w:type="dxa"/>
          </w:tcPr>
          <w:p w14:paraId="2DD7D514" w14:textId="3408299D" w:rsidR="00100B69" w:rsidRDefault="00100B69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</w:p>
        </w:tc>
        <w:tc>
          <w:tcPr>
            <w:tcW w:w="3791" w:type="dxa"/>
          </w:tcPr>
          <w:p w14:paraId="4C161B89" w14:textId="383142BA" w:rsidR="00100B69" w:rsidRPr="005E7F73" w:rsidRDefault="00107399" w:rsidP="00100B69">
            <w:pPr>
              <w:jc w:val="both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845959">
              <w:rPr>
                <w:rFonts w:ascii="Times New Roman" w:hAnsi="Times New Roman" w:cs="Times New Roman"/>
                <w:sz w:val="20"/>
                <w:szCs w:val="20"/>
              </w:rPr>
              <w:t>Снижение напряженности на рынке труда</w:t>
            </w:r>
          </w:p>
        </w:tc>
        <w:tc>
          <w:tcPr>
            <w:tcW w:w="4977" w:type="dxa"/>
          </w:tcPr>
          <w:p w14:paraId="072B2440" w14:textId="4DA4F794" w:rsidR="00107399" w:rsidRPr="00D84A46" w:rsidRDefault="00063B27" w:rsidP="008E70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4A46"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Организация временного трудоустройства </w:t>
            </w:r>
            <w:r w:rsidR="000F5446" w:rsidRPr="00D84A46">
              <w:rPr>
                <w:rFonts w:ascii="Times New Roman" w:hAnsi="Times New Roman" w:cs="Times New Roman"/>
                <w:sz w:val="20"/>
                <w:szCs w:val="20"/>
              </w:rPr>
              <w:t>безработных гражда</w:t>
            </w:r>
            <w:r w:rsidR="00066FAD" w:rsidRPr="00D84A46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="006C1743">
              <w:rPr>
                <w:rFonts w:ascii="Times New Roman" w:hAnsi="Times New Roman" w:cs="Times New Roman"/>
                <w:sz w:val="20"/>
                <w:szCs w:val="20"/>
              </w:rPr>
              <w:t xml:space="preserve">, в том числе испытывающих трудности в поиске подходящей работы </w:t>
            </w:r>
            <w:r w:rsidR="00066FAD" w:rsidRPr="00D84A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E6649" w:rsidRPr="00D84A46">
              <w:rPr>
                <w:rFonts w:ascii="Times New Roman" w:hAnsi="Times New Roman" w:cs="Times New Roman"/>
                <w:sz w:val="20"/>
                <w:szCs w:val="20"/>
              </w:rPr>
              <w:t xml:space="preserve">в соответствии с </w:t>
            </w:r>
            <w:r w:rsidR="006E6649" w:rsidRPr="00D84A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Соглашением о предоставлении иного межбюджетного трансферта, имеющего целевое назначение, из бюджета Ханты-Мансийского автономного округа – Югры бюджету муниципального образования Ханты-Мансийского автономного округа – Югры</w:t>
            </w:r>
            <w:r w:rsidR="00D84A46" w:rsidRPr="00D84A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D84A46" w:rsidRPr="00D84A4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 2030 году численность граждан, ежегодно трудоустраиваемых на временные и общественные работы составит 500 чел</w:t>
            </w:r>
            <w:r w:rsidR="008E70B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овек</w:t>
            </w:r>
            <w:r w:rsidR="00BA4D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F77DB7" w:rsidRPr="00D84A4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что позволит снизить уровень регистрируемой безработицы до 0,33%.</w:t>
            </w:r>
          </w:p>
        </w:tc>
        <w:tc>
          <w:tcPr>
            <w:tcW w:w="4926" w:type="dxa"/>
          </w:tcPr>
          <w:p w14:paraId="2AA69A18" w14:textId="77777777" w:rsidR="00100B69" w:rsidRDefault="00100B69" w:rsidP="004533C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Уровень регистрируемой безработицы </w:t>
            </w:r>
          </w:p>
          <w:p w14:paraId="50EEE9D5" w14:textId="77777777" w:rsidR="008E70BC" w:rsidRDefault="008E70BC" w:rsidP="004533C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3D1371C" w14:textId="3C3C1FD0" w:rsidR="00421C55" w:rsidRDefault="00421C55" w:rsidP="004533C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45959">
              <w:rPr>
                <w:rFonts w:ascii="Times New Roman" w:hAnsi="Times New Roman" w:cs="Times New Roman"/>
                <w:sz w:val="20"/>
                <w:szCs w:val="20"/>
              </w:rPr>
              <w:t>Количество временных рабочих мест по организации общественных работ для граждан, зарегистрированных в органах службы занятости населения</w:t>
            </w:r>
          </w:p>
          <w:p w14:paraId="699D451A" w14:textId="77777777" w:rsidR="00421C55" w:rsidRDefault="00421C55" w:rsidP="004533C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D1A57AF" w14:textId="412CEEC8" w:rsidR="00421C55" w:rsidRDefault="00421C55" w:rsidP="004533C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0B69" w14:paraId="09EDADAD" w14:textId="77777777" w:rsidTr="007B5278">
        <w:tc>
          <w:tcPr>
            <w:tcW w:w="866" w:type="dxa"/>
          </w:tcPr>
          <w:p w14:paraId="78635D30" w14:textId="6883E7B1" w:rsidR="00100B69" w:rsidRDefault="00100B69" w:rsidP="00100B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1.2.</w:t>
            </w:r>
          </w:p>
        </w:tc>
        <w:tc>
          <w:tcPr>
            <w:tcW w:w="3791" w:type="dxa"/>
          </w:tcPr>
          <w:p w14:paraId="16FAF22D" w14:textId="297D516B" w:rsidR="00421C55" w:rsidRPr="00421C55" w:rsidRDefault="00421C55" w:rsidP="00100B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021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Сохранение стабильной и управляемой ситуации на рынке труда Ханты-Мансийского района путем создания временных рабочих мест для граждан, незанятых трудовой деятельностью, и безработных граждан, </w:t>
            </w:r>
            <w:r w:rsidRPr="00C021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зарегистрированных в органах службы занятости населения.</w:t>
            </w:r>
          </w:p>
        </w:tc>
        <w:tc>
          <w:tcPr>
            <w:tcW w:w="4977" w:type="dxa"/>
          </w:tcPr>
          <w:p w14:paraId="34296604" w14:textId="3640E988" w:rsidR="00107399" w:rsidRPr="00D84A46" w:rsidRDefault="00EE202F" w:rsidP="00D84A4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4A4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Организация временного трудоустройства безработных граждан, в том числе несовершеннолетних граждан в возрасте от 14 до 18 лет в свободное от учебы время в соответствии с </w:t>
            </w:r>
            <w:r w:rsidRPr="00D84A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Соглашением о предоставлении иного межбюджетного трансферта, имеющего целевое назначение, из бюджета Ханты-Мансийского </w:t>
            </w:r>
            <w:r w:rsidRPr="00D84A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автономного округа – Югры бюджету муниципального образования Ханты-Мансийского автономного округа – Югры</w:t>
            </w:r>
            <w:r w:rsidR="00D84A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r w:rsidR="00107399" w:rsidRPr="00D84A4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 2030 году численность граждан, ежегодно трудоустраиваемых на временные и общественные работы составит </w:t>
            </w:r>
            <w:r w:rsidR="00D84A46" w:rsidRPr="00D84A4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</w:t>
            </w:r>
            <w:r w:rsidR="008E70B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человек</w:t>
            </w:r>
          </w:p>
        </w:tc>
        <w:tc>
          <w:tcPr>
            <w:tcW w:w="4926" w:type="dxa"/>
          </w:tcPr>
          <w:p w14:paraId="333B6DBD" w14:textId="77777777" w:rsidR="00100B69" w:rsidRDefault="00100B69" w:rsidP="00100B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Уровень регистрируемой безработицы </w:t>
            </w:r>
          </w:p>
        </w:tc>
      </w:tr>
      <w:tr w:rsidR="00107399" w14:paraId="0FB56F20" w14:textId="77777777" w:rsidTr="00B24316">
        <w:tc>
          <w:tcPr>
            <w:tcW w:w="866" w:type="dxa"/>
          </w:tcPr>
          <w:p w14:paraId="0F8EB093" w14:textId="5570D85F" w:rsidR="00107399" w:rsidRPr="00480BD3" w:rsidRDefault="00107399" w:rsidP="00100B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0BD3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13694" w:type="dxa"/>
            <w:gridSpan w:val="3"/>
          </w:tcPr>
          <w:p w14:paraId="4E4A33E3" w14:textId="13758E54" w:rsidR="00107399" w:rsidRPr="00480BD3" w:rsidRDefault="00107399" w:rsidP="00100B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80BD3">
              <w:rPr>
                <w:rFonts w:ascii="Times New Roman" w:hAnsi="Times New Roman" w:cs="Times New Roman"/>
                <w:sz w:val="20"/>
                <w:szCs w:val="20"/>
              </w:rPr>
              <w:t>Комплекс процессных мероприятий «Улучшение условий и охраны труда в Ханты-Мансийском районе»</w:t>
            </w:r>
          </w:p>
        </w:tc>
      </w:tr>
      <w:tr w:rsidR="008E70BC" w14:paraId="60468026" w14:textId="77777777" w:rsidTr="008E70BC">
        <w:tc>
          <w:tcPr>
            <w:tcW w:w="866" w:type="dxa"/>
          </w:tcPr>
          <w:p w14:paraId="28AFCF36" w14:textId="7A94C747" w:rsidR="008E70BC" w:rsidRDefault="008E70BC" w:rsidP="00100B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91" w:type="dxa"/>
          </w:tcPr>
          <w:p w14:paraId="7BAD0941" w14:textId="4EB541DD" w:rsidR="008E70BC" w:rsidRPr="00421C55" w:rsidRDefault="008E70BC" w:rsidP="00EE202F">
            <w:pPr>
              <w:jc w:val="both"/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Ответственный за реализацию: комитет экономической политики, МАУ «ОМЦ»</w:t>
            </w:r>
          </w:p>
        </w:tc>
        <w:tc>
          <w:tcPr>
            <w:tcW w:w="9903" w:type="dxa"/>
            <w:gridSpan w:val="2"/>
          </w:tcPr>
          <w:p w14:paraId="63236780" w14:textId="54485FA6" w:rsidR="008E70BC" w:rsidRPr="001158B0" w:rsidRDefault="008E70BC" w:rsidP="001158B0">
            <w:pPr>
              <w:jc w:val="both"/>
              <w:rPr>
                <w:rFonts w:ascii="Times New Roman" w:hAnsi="Times New Roman" w:cs="Times New Roman"/>
                <w:sz w:val="20"/>
                <w:szCs w:val="20"/>
                <w:highlight w:val="red"/>
              </w:rPr>
            </w:pPr>
            <w:r w:rsidRPr="00845959">
              <w:rPr>
                <w:rFonts w:ascii="Times New Roman" w:hAnsi="Times New Roman" w:cs="Times New Roman"/>
                <w:sz w:val="20"/>
                <w:szCs w:val="20"/>
              </w:rPr>
              <w:t>Срок реализации: 2025-2030 годы</w:t>
            </w:r>
          </w:p>
        </w:tc>
      </w:tr>
      <w:tr w:rsidR="008E70BC" w14:paraId="514496CD" w14:textId="77777777" w:rsidTr="007B5278">
        <w:tc>
          <w:tcPr>
            <w:tcW w:w="866" w:type="dxa"/>
          </w:tcPr>
          <w:p w14:paraId="37B0CAFA" w14:textId="3BC7EAB2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</w:t>
            </w:r>
          </w:p>
        </w:tc>
        <w:tc>
          <w:tcPr>
            <w:tcW w:w="3791" w:type="dxa"/>
          </w:tcPr>
          <w:p w14:paraId="1467BAC1" w14:textId="7F8383A1" w:rsidR="008E70BC" w:rsidRPr="00480BD3" w:rsidRDefault="008E70BC" w:rsidP="008E70BC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80BD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Внедрение культуры безопасного труда</w:t>
            </w:r>
          </w:p>
        </w:tc>
        <w:tc>
          <w:tcPr>
            <w:tcW w:w="4977" w:type="dxa"/>
          </w:tcPr>
          <w:p w14:paraId="6A744119" w14:textId="735DB6F0" w:rsidR="008E70BC" w:rsidRPr="00480BD3" w:rsidRDefault="008E70BC" w:rsidP="008E70BC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80BD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анализа состояния условий и охраны труда, причин производственного травматизма и профессиональной заболеваемости в организациях Ханты-Мансийского района</w:t>
            </w:r>
          </w:p>
        </w:tc>
        <w:tc>
          <w:tcPr>
            <w:tcW w:w="4926" w:type="dxa"/>
          </w:tcPr>
          <w:p w14:paraId="08F244C3" w14:textId="6D401457" w:rsidR="008E70BC" w:rsidRPr="001158B0" w:rsidRDefault="008E70BC" w:rsidP="008E70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58B0">
              <w:rPr>
                <w:rFonts w:ascii="Times New Roman" w:hAnsi="Times New Roman" w:cs="Times New Roman"/>
                <w:sz w:val="20"/>
                <w:szCs w:val="20"/>
              </w:rPr>
              <w:t xml:space="preserve">Сбор </w:t>
            </w:r>
            <w:r w:rsidRPr="001158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обработка информации о состоянии условий и охраны труда у работодателей, осуществляющих деятельность на территории муниципального образования Ханты-Мансийский район </w:t>
            </w:r>
          </w:p>
        </w:tc>
      </w:tr>
      <w:tr w:rsidR="008E70BC" w14:paraId="61B26FD8" w14:textId="77777777" w:rsidTr="00B24316">
        <w:tc>
          <w:tcPr>
            <w:tcW w:w="866" w:type="dxa"/>
          </w:tcPr>
          <w:p w14:paraId="0EBBF1F7" w14:textId="7C764925" w:rsidR="008E70BC" w:rsidRPr="00F337E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7E4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13694" w:type="dxa"/>
            <w:gridSpan w:val="3"/>
          </w:tcPr>
          <w:p w14:paraId="62C95AEF" w14:textId="2F2FEB18" w:rsidR="008E70BC" w:rsidRDefault="008E70BC" w:rsidP="008E70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225C">
              <w:rPr>
                <w:rFonts w:ascii="Times New Roman" w:hAnsi="Times New Roman" w:cs="Times New Roman"/>
                <w:sz w:val="20"/>
                <w:szCs w:val="20"/>
              </w:rPr>
              <w:t>Комплекс процессных мероприятий «Обеспечение деятельности МАУ «Организационно-методический центр»</w:t>
            </w:r>
          </w:p>
        </w:tc>
      </w:tr>
      <w:tr w:rsidR="008E70BC" w14:paraId="20534EDD" w14:textId="77777777" w:rsidTr="008E70BC">
        <w:tc>
          <w:tcPr>
            <w:tcW w:w="866" w:type="dxa"/>
          </w:tcPr>
          <w:p w14:paraId="20E0C3FB" w14:textId="72A3F843" w:rsidR="008E70BC" w:rsidRPr="00F337E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91" w:type="dxa"/>
          </w:tcPr>
          <w:p w14:paraId="69CB470D" w14:textId="491B6F6D" w:rsidR="008E70BC" w:rsidRPr="00F337E4" w:rsidRDefault="008E70BC" w:rsidP="008E70BC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Ответственный за реализацию: МАУ «ОМЦ»</w:t>
            </w:r>
          </w:p>
        </w:tc>
        <w:tc>
          <w:tcPr>
            <w:tcW w:w="9903" w:type="dxa"/>
            <w:gridSpan w:val="2"/>
          </w:tcPr>
          <w:p w14:paraId="43F4C5C1" w14:textId="5E31FF32" w:rsidR="008E70BC" w:rsidRDefault="008E70BC" w:rsidP="008E70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45959">
              <w:rPr>
                <w:rFonts w:ascii="Times New Roman" w:hAnsi="Times New Roman" w:cs="Times New Roman"/>
                <w:sz w:val="20"/>
                <w:szCs w:val="20"/>
              </w:rPr>
              <w:t>Срок реализации: 2025-2030 годы</w:t>
            </w:r>
          </w:p>
        </w:tc>
      </w:tr>
      <w:tr w:rsidR="008E70BC" w14:paraId="6E726950" w14:textId="77777777" w:rsidTr="007B5278">
        <w:tc>
          <w:tcPr>
            <w:tcW w:w="866" w:type="dxa"/>
          </w:tcPr>
          <w:p w14:paraId="244E8F20" w14:textId="1432F2BD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3.1.</w:t>
            </w:r>
          </w:p>
        </w:tc>
        <w:tc>
          <w:tcPr>
            <w:tcW w:w="3791" w:type="dxa"/>
          </w:tcPr>
          <w:p w14:paraId="74D590E5" w14:textId="0196FE00" w:rsidR="008E70BC" w:rsidRPr="00A0225C" w:rsidRDefault="008E70BC" w:rsidP="008E70BC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0225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Обеспечение выполнения полномочий и функций </w:t>
            </w:r>
            <w:r w:rsidRPr="00A0225C">
              <w:rPr>
                <w:rFonts w:ascii="Times New Roman" w:hAnsi="Times New Roman" w:cs="Times New Roman"/>
                <w:sz w:val="20"/>
                <w:szCs w:val="20"/>
              </w:rPr>
              <w:t>МАУ «Организационно-методический центр</w:t>
            </w:r>
          </w:p>
        </w:tc>
        <w:tc>
          <w:tcPr>
            <w:tcW w:w="4977" w:type="dxa"/>
          </w:tcPr>
          <w:p w14:paraId="40248BF7" w14:textId="189B0877" w:rsidR="008E70BC" w:rsidRDefault="008E70BC" w:rsidP="008E70BC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>Организация временного трудоустройства безработных граждан</w:t>
            </w:r>
          </w:p>
        </w:tc>
        <w:tc>
          <w:tcPr>
            <w:tcW w:w="4926" w:type="dxa"/>
          </w:tcPr>
          <w:p w14:paraId="551A566D" w14:textId="0EA07522" w:rsidR="008E70BC" w:rsidRPr="00A0225C" w:rsidRDefault="008E70BC" w:rsidP="008E70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225C">
              <w:rPr>
                <w:rFonts w:ascii="Times New Roman" w:hAnsi="Times New Roman" w:cs="Times New Roman"/>
                <w:sz w:val="20"/>
                <w:szCs w:val="20"/>
              </w:rPr>
              <w:t>Уровень регистрируемой безработицы</w:t>
            </w:r>
          </w:p>
        </w:tc>
      </w:tr>
    </w:tbl>
    <w:p w14:paraId="0BAF2C2B" w14:textId="77777777" w:rsidR="002A7B96" w:rsidRDefault="002A7B96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5A3E127C" w14:textId="3F17F6F5" w:rsidR="00AD3D2E" w:rsidRPr="00D71DD1" w:rsidRDefault="00AD3D2E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71DD1">
        <w:rPr>
          <w:rFonts w:ascii="Times New Roman" w:hAnsi="Times New Roman" w:cs="Times New Roman"/>
          <w:sz w:val="28"/>
          <w:szCs w:val="28"/>
        </w:rPr>
        <w:t>5.Финансовое обеспечение</w:t>
      </w:r>
      <w:r w:rsidR="008E70BC" w:rsidRPr="00D71DD1">
        <w:rPr>
          <w:rFonts w:ascii="Times New Roman" w:hAnsi="Times New Roman" w:cs="Times New Roman"/>
          <w:sz w:val="28"/>
          <w:szCs w:val="28"/>
        </w:rPr>
        <w:t xml:space="preserve"> муниципальной программы</w:t>
      </w:r>
    </w:p>
    <w:p w14:paraId="1A5806FA" w14:textId="77777777" w:rsidR="00AD3D2E" w:rsidRPr="00D71DD1" w:rsidRDefault="00AD3D2E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106"/>
        <w:gridCol w:w="1418"/>
        <w:gridCol w:w="1417"/>
        <w:gridCol w:w="1418"/>
        <w:gridCol w:w="1275"/>
        <w:gridCol w:w="1418"/>
        <w:gridCol w:w="1417"/>
        <w:gridCol w:w="2091"/>
      </w:tblGrid>
      <w:tr w:rsidR="00A24564" w14:paraId="477A5627" w14:textId="77777777" w:rsidTr="00A24564">
        <w:tc>
          <w:tcPr>
            <w:tcW w:w="4106" w:type="dxa"/>
            <w:vMerge w:val="restart"/>
          </w:tcPr>
          <w:p w14:paraId="3E1055D3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321A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муниципальной программы, структурного элемента, источник финансового обеспечения</w:t>
            </w:r>
          </w:p>
        </w:tc>
        <w:tc>
          <w:tcPr>
            <w:tcW w:w="10454" w:type="dxa"/>
            <w:gridSpan w:val="7"/>
          </w:tcPr>
          <w:p w14:paraId="13B9518D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01C2">
              <w:rPr>
                <w:rFonts w:ascii="Times New Roman" w:eastAsia="Times New Roman" w:hAnsi="Times New Roman" w:cs="Times New Roman"/>
                <w:sz w:val="20"/>
                <w:szCs w:val="28"/>
              </w:rPr>
              <w:t xml:space="preserve">Объем финансового обеспечения по годам, </w:t>
            </w:r>
            <w:r>
              <w:rPr>
                <w:rFonts w:ascii="Times New Roman" w:eastAsia="Times New Roman" w:hAnsi="Times New Roman" w:cs="Times New Roman"/>
                <w:sz w:val="20"/>
                <w:szCs w:val="28"/>
              </w:rPr>
              <w:t xml:space="preserve">тыс. </w:t>
            </w:r>
            <w:r w:rsidRPr="003101C2">
              <w:rPr>
                <w:rFonts w:ascii="Times New Roman" w:eastAsia="Times New Roman" w:hAnsi="Times New Roman" w:cs="Times New Roman"/>
                <w:sz w:val="20"/>
                <w:szCs w:val="28"/>
              </w:rPr>
              <w:t>рублей</w:t>
            </w:r>
          </w:p>
        </w:tc>
      </w:tr>
      <w:tr w:rsidR="00A24564" w14:paraId="5D28D5DC" w14:textId="77777777" w:rsidTr="00A24564">
        <w:tc>
          <w:tcPr>
            <w:tcW w:w="4106" w:type="dxa"/>
            <w:vMerge/>
          </w:tcPr>
          <w:p w14:paraId="3B47FE65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53F73591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1417" w:type="dxa"/>
          </w:tcPr>
          <w:p w14:paraId="4DCEE373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1418" w:type="dxa"/>
          </w:tcPr>
          <w:p w14:paraId="14F8A293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1275" w:type="dxa"/>
          </w:tcPr>
          <w:p w14:paraId="2181952E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2028</w:t>
            </w:r>
          </w:p>
        </w:tc>
        <w:tc>
          <w:tcPr>
            <w:tcW w:w="1418" w:type="dxa"/>
          </w:tcPr>
          <w:p w14:paraId="0344CCE6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2029</w:t>
            </w:r>
          </w:p>
        </w:tc>
        <w:tc>
          <w:tcPr>
            <w:tcW w:w="1417" w:type="dxa"/>
          </w:tcPr>
          <w:p w14:paraId="0175361A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2030</w:t>
            </w:r>
          </w:p>
        </w:tc>
        <w:tc>
          <w:tcPr>
            <w:tcW w:w="2091" w:type="dxa"/>
          </w:tcPr>
          <w:p w14:paraId="08A92CD0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</w:tr>
      <w:tr w:rsidR="00A24564" w14:paraId="113A0348" w14:textId="77777777" w:rsidTr="00A24564">
        <w:tc>
          <w:tcPr>
            <w:tcW w:w="4106" w:type="dxa"/>
          </w:tcPr>
          <w:p w14:paraId="02A14FBE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18" w:type="dxa"/>
          </w:tcPr>
          <w:p w14:paraId="017CEA85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7" w:type="dxa"/>
          </w:tcPr>
          <w:p w14:paraId="303D902A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18" w:type="dxa"/>
          </w:tcPr>
          <w:p w14:paraId="44D06D4C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14:paraId="0AFDE5B3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8" w:type="dxa"/>
          </w:tcPr>
          <w:p w14:paraId="4961C12B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17" w:type="dxa"/>
          </w:tcPr>
          <w:p w14:paraId="463C70DA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091" w:type="dxa"/>
          </w:tcPr>
          <w:p w14:paraId="17C23A0F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576CB4" w:rsidRPr="00F337E4" w14:paraId="1D7FA219" w14:textId="77777777" w:rsidTr="00A24564">
        <w:tc>
          <w:tcPr>
            <w:tcW w:w="4106" w:type="dxa"/>
          </w:tcPr>
          <w:p w14:paraId="799C8C9D" w14:textId="77777777" w:rsidR="00576CB4" w:rsidRPr="00F337E4" w:rsidRDefault="00576CB4" w:rsidP="00576CB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Муниципальная программа (всего), в том числе:</w:t>
            </w:r>
          </w:p>
        </w:tc>
        <w:tc>
          <w:tcPr>
            <w:tcW w:w="1418" w:type="dxa"/>
          </w:tcPr>
          <w:p w14:paraId="05CB4A5D" w14:textId="7DCD70FF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62 397,7</w:t>
            </w:r>
          </w:p>
        </w:tc>
        <w:tc>
          <w:tcPr>
            <w:tcW w:w="1417" w:type="dxa"/>
          </w:tcPr>
          <w:p w14:paraId="62F097D7" w14:textId="5331AB5A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56 546,5</w:t>
            </w:r>
          </w:p>
        </w:tc>
        <w:tc>
          <w:tcPr>
            <w:tcW w:w="1418" w:type="dxa"/>
          </w:tcPr>
          <w:p w14:paraId="42FE0CF0" w14:textId="7C91BC05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56 596,5</w:t>
            </w:r>
          </w:p>
        </w:tc>
        <w:tc>
          <w:tcPr>
            <w:tcW w:w="1275" w:type="dxa"/>
          </w:tcPr>
          <w:p w14:paraId="27433A5E" w14:textId="4A0017AF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56 596,5</w:t>
            </w:r>
          </w:p>
        </w:tc>
        <w:tc>
          <w:tcPr>
            <w:tcW w:w="1418" w:type="dxa"/>
          </w:tcPr>
          <w:p w14:paraId="5922E032" w14:textId="3C52DF84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56 596,5</w:t>
            </w:r>
          </w:p>
        </w:tc>
        <w:tc>
          <w:tcPr>
            <w:tcW w:w="1417" w:type="dxa"/>
          </w:tcPr>
          <w:p w14:paraId="29FFB2E9" w14:textId="56B0C140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56 596,5</w:t>
            </w:r>
          </w:p>
        </w:tc>
        <w:tc>
          <w:tcPr>
            <w:tcW w:w="2091" w:type="dxa"/>
          </w:tcPr>
          <w:p w14:paraId="517F58D4" w14:textId="08C2DBA9" w:rsidR="00576CB4" w:rsidRPr="00E7294D" w:rsidRDefault="00576CB4" w:rsidP="009C21DA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34</w:t>
            </w:r>
            <w:r w:rsidR="009C21DA">
              <w:rPr>
                <w:rFonts w:ascii="Times New Roman" w:hAnsi="Times New Roman" w:cs="Times New Roman"/>
                <w:bCs/>
                <w:sz w:val="20"/>
                <w:szCs w:val="20"/>
              </w:rPr>
              <w:t>5 330,2</w:t>
            </w:r>
          </w:p>
        </w:tc>
      </w:tr>
      <w:tr w:rsidR="00576CB4" w:rsidRPr="00F337E4" w14:paraId="2AB63ED0" w14:textId="77777777" w:rsidTr="00A24564">
        <w:tc>
          <w:tcPr>
            <w:tcW w:w="4106" w:type="dxa"/>
          </w:tcPr>
          <w:p w14:paraId="447A4DD5" w14:textId="77777777" w:rsidR="00576CB4" w:rsidRPr="00F337E4" w:rsidRDefault="00576CB4" w:rsidP="00576CB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Бюджет автономного округа</w:t>
            </w:r>
          </w:p>
        </w:tc>
        <w:tc>
          <w:tcPr>
            <w:tcW w:w="1418" w:type="dxa"/>
          </w:tcPr>
          <w:p w14:paraId="2308B96D" w14:textId="570F3415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19 063,7</w:t>
            </w:r>
          </w:p>
        </w:tc>
        <w:tc>
          <w:tcPr>
            <w:tcW w:w="1417" w:type="dxa"/>
          </w:tcPr>
          <w:p w14:paraId="20BE444B" w14:textId="60F6CB45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13 212,5</w:t>
            </w:r>
          </w:p>
        </w:tc>
        <w:tc>
          <w:tcPr>
            <w:tcW w:w="1418" w:type="dxa"/>
          </w:tcPr>
          <w:p w14:paraId="3E4EC5D7" w14:textId="53A2AB43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13 262,5</w:t>
            </w:r>
          </w:p>
        </w:tc>
        <w:tc>
          <w:tcPr>
            <w:tcW w:w="1275" w:type="dxa"/>
          </w:tcPr>
          <w:p w14:paraId="6F08A5B7" w14:textId="1986C62C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13 262,5</w:t>
            </w:r>
          </w:p>
        </w:tc>
        <w:tc>
          <w:tcPr>
            <w:tcW w:w="1418" w:type="dxa"/>
          </w:tcPr>
          <w:p w14:paraId="39CA4ACD" w14:textId="3BD36395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13 262,5</w:t>
            </w:r>
          </w:p>
        </w:tc>
        <w:tc>
          <w:tcPr>
            <w:tcW w:w="1417" w:type="dxa"/>
          </w:tcPr>
          <w:p w14:paraId="20A474EA" w14:textId="57F0DB1E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13 262,5</w:t>
            </w:r>
          </w:p>
        </w:tc>
        <w:tc>
          <w:tcPr>
            <w:tcW w:w="2091" w:type="dxa"/>
          </w:tcPr>
          <w:p w14:paraId="6025F1B3" w14:textId="6E8732C3" w:rsidR="00576CB4" w:rsidRPr="00E7294D" w:rsidRDefault="00576CB4" w:rsidP="00A3715B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8</w:t>
            </w:r>
            <w:r w:rsidR="00A3715B">
              <w:rPr>
                <w:rFonts w:ascii="Times New Roman" w:hAnsi="Times New Roman" w:cs="Times New Roman"/>
                <w:bCs/>
                <w:sz w:val="20"/>
                <w:szCs w:val="20"/>
              </w:rPr>
              <w:t>5 326,2</w:t>
            </w:r>
          </w:p>
        </w:tc>
      </w:tr>
      <w:tr w:rsidR="00576CB4" w:rsidRPr="00F337E4" w14:paraId="710272FF" w14:textId="77777777" w:rsidTr="001F0A84">
        <w:tc>
          <w:tcPr>
            <w:tcW w:w="4106" w:type="dxa"/>
          </w:tcPr>
          <w:p w14:paraId="2C9482C9" w14:textId="77777777" w:rsidR="00576CB4" w:rsidRPr="00F337E4" w:rsidRDefault="00576CB4" w:rsidP="00576CB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Местный бюджет</w:t>
            </w:r>
          </w:p>
        </w:tc>
        <w:tc>
          <w:tcPr>
            <w:tcW w:w="1418" w:type="dxa"/>
          </w:tcPr>
          <w:p w14:paraId="586A2EF6" w14:textId="7CFCDD87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43 334,0</w:t>
            </w:r>
          </w:p>
        </w:tc>
        <w:tc>
          <w:tcPr>
            <w:tcW w:w="1417" w:type="dxa"/>
          </w:tcPr>
          <w:p w14:paraId="7C987A51" w14:textId="2137D292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43 334,0</w:t>
            </w:r>
          </w:p>
        </w:tc>
        <w:tc>
          <w:tcPr>
            <w:tcW w:w="1418" w:type="dxa"/>
          </w:tcPr>
          <w:p w14:paraId="0099654C" w14:textId="5AFDC6E3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A6C11">
              <w:rPr>
                <w:rFonts w:ascii="Times New Roman" w:hAnsi="Times New Roman" w:cs="Times New Roman"/>
                <w:bCs/>
                <w:sz w:val="20"/>
                <w:szCs w:val="20"/>
              </w:rPr>
              <w:t>43 334,0</w:t>
            </w:r>
          </w:p>
        </w:tc>
        <w:tc>
          <w:tcPr>
            <w:tcW w:w="1275" w:type="dxa"/>
          </w:tcPr>
          <w:p w14:paraId="17CFCF6E" w14:textId="170AF576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A6C11">
              <w:rPr>
                <w:rFonts w:ascii="Times New Roman" w:hAnsi="Times New Roman" w:cs="Times New Roman"/>
                <w:bCs/>
                <w:sz w:val="20"/>
                <w:szCs w:val="20"/>
              </w:rPr>
              <w:t>43 334,0</w:t>
            </w:r>
          </w:p>
        </w:tc>
        <w:tc>
          <w:tcPr>
            <w:tcW w:w="1418" w:type="dxa"/>
          </w:tcPr>
          <w:p w14:paraId="1A5578FE" w14:textId="12CE9144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A6C11">
              <w:rPr>
                <w:rFonts w:ascii="Times New Roman" w:hAnsi="Times New Roman" w:cs="Times New Roman"/>
                <w:bCs/>
                <w:sz w:val="20"/>
                <w:szCs w:val="20"/>
              </w:rPr>
              <w:t>43 334,0</w:t>
            </w:r>
          </w:p>
        </w:tc>
        <w:tc>
          <w:tcPr>
            <w:tcW w:w="1417" w:type="dxa"/>
          </w:tcPr>
          <w:p w14:paraId="5C0F78EF" w14:textId="481FDA83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A6C11">
              <w:rPr>
                <w:rFonts w:ascii="Times New Roman" w:hAnsi="Times New Roman" w:cs="Times New Roman"/>
                <w:bCs/>
                <w:sz w:val="20"/>
                <w:szCs w:val="20"/>
              </w:rPr>
              <w:t>43 334,0</w:t>
            </w:r>
          </w:p>
        </w:tc>
        <w:tc>
          <w:tcPr>
            <w:tcW w:w="2091" w:type="dxa"/>
          </w:tcPr>
          <w:p w14:paraId="589F440C" w14:textId="791EECAE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260 004,0</w:t>
            </w:r>
          </w:p>
        </w:tc>
      </w:tr>
      <w:tr w:rsidR="00576CB4" w:rsidRPr="00F337E4" w14:paraId="521D5658" w14:textId="77777777" w:rsidTr="001F0A84">
        <w:tc>
          <w:tcPr>
            <w:tcW w:w="4106" w:type="dxa"/>
          </w:tcPr>
          <w:p w14:paraId="06029D65" w14:textId="77777777" w:rsidR="00576CB4" w:rsidRPr="00F337E4" w:rsidRDefault="00576CB4" w:rsidP="00576CB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1.</w:t>
            </w:r>
            <w:r w:rsidRPr="00F337E4">
              <w:rPr>
                <w:bCs/>
              </w:rPr>
              <w:t xml:space="preserve"> </w:t>
            </w: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Комплекс процессных мероприятий «Содействие улучшению ситуации на рынке труда» (всего), в том числе:</w:t>
            </w:r>
          </w:p>
        </w:tc>
        <w:tc>
          <w:tcPr>
            <w:tcW w:w="1418" w:type="dxa"/>
          </w:tcPr>
          <w:p w14:paraId="2D5CEFCD" w14:textId="47C6F322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7294D">
              <w:rPr>
                <w:rFonts w:ascii="Times New Roman" w:hAnsi="Times New Roman" w:cs="Times New Roman"/>
                <w:bCs/>
                <w:sz w:val="20"/>
                <w:szCs w:val="20"/>
              </w:rPr>
              <w:t>34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 137,4</w:t>
            </w:r>
          </w:p>
        </w:tc>
        <w:tc>
          <w:tcPr>
            <w:tcW w:w="1417" w:type="dxa"/>
          </w:tcPr>
          <w:p w14:paraId="61686995" w14:textId="58E4FE40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28 174,9</w:t>
            </w:r>
          </w:p>
        </w:tc>
        <w:tc>
          <w:tcPr>
            <w:tcW w:w="1418" w:type="dxa"/>
          </w:tcPr>
          <w:p w14:paraId="7DA7585C" w14:textId="18F5BD65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28 224,9</w:t>
            </w:r>
          </w:p>
        </w:tc>
        <w:tc>
          <w:tcPr>
            <w:tcW w:w="1275" w:type="dxa"/>
          </w:tcPr>
          <w:p w14:paraId="17F5BC75" w14:textId="72250D63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28 224,9</w:t>
            </w:r>
          </w:p>
        </w:tc>
        <w:tc>
          <w:tcPr>
            <w:tcW w:w="1418" w:type="dxa"/>
          </w:tcPr>
          <w:p w14:paraId="494B91DF" w14:textId="4B628FED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28 224,9</w:t>
            </w:r>
          </w:p>
        </w:tc>
        <w:tc>
          <w:tcPr>
            <w:tcW w:w="1417" w:type="dxa"/>
          </w:tcPr>
          <w:p w14:paraId="7327E8C8" w14:textId="115CDAF1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28 224,9</w:t>
            </w:r>
          </w:p>
        </w:tc>
        <w:tc>
          <w:tcPr>
            <w:tcW w:w="2091" w:type="dxa"/>
          </w:tcPr>
          <w:p w14:paraId="5D1A3984" w14:textId="2C25A926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175 211,9</w:t>
            </w:r>
          </w:p>
        </w:tc>
      </w:tr>
      <w:tr w:rsidR="00576CB4" w:rsidRPr="00F337E4" w14:paraId="60CC8154" w14:textId="77777777" w:rsidTr="001F0A84">
        <w:tc>
          <w:tcPr>
            <w:tcW w:w="4106" w:type="dxa"/>
          </w:tcPr>
          <w:p w14:paraId="4A863C32" w14:textId="77777777" w:rsidR="00576CB4" w:rsidRPr="00F337E4" w:rsidRDefault="00576CB4" w:rsidP="00576CB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Бюджет автономного округа</w:t>
            </w:r>
          </w:p>
        </w:tc>
        <w:tc>
          <w:tcPr>
            <w:tcW w:w="1418" w:type="dxa"/>
          </w:tcPr>
          <w:p w14:paraId="1AC015EB" w14:textId="723F7930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15 436,9</w:t>
            </w:r>
          </w:p>
        </w:tc>
        <w:tc>
          <w:tcPr>
            <w:tcW w:w="1417" w:type="dxa"/>
          </w:tcPr>
          <w:p w14:paraId="5615A459" w14:textId="315EAB7A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9 474,4</w:t>
            </w:r>
          </w:p>
        </w:tc>
        <w:tc>
          <w:tcPr>
            <w:tcW w:w="1418" w:type="dxa"/>
          </w:tcPr>
          <w:p w14:paraId="174ECB38" w14:textId="00ED9886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9 524,4</w:t>
            </w:r>
          </w:p>
        </w:tc>
        <w:tc>
          <w:tcPr>
            <w:tcW w:w="1275" w:type="dxa"/>
          </w:tcPr>
          <w:p w14:paraId="44D6D180" w14:textId="40962DF6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9 524,4</w:t>
            </w:r>
          </w:p>
        </w:tc>
        <w:tc>
          <w:tcPr>
            <w:tcW w:w="1418" w:type="dxa"/>
          </w:tcPr>
          <w:p w14:paraId="002FF126" w14:textId="50DE9DD4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9 524,4</w:t>
            </w:r>
          </w:p>
        </w:tc>
        <w:tc>
          <w:tcPr>
            <w:tcW w:w="1417" w:type="dxa"/>
          </w:tcPr>
          <w:p w14:paraId="4A42E385" w14:textId="0ED15EEB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9 524,4</w:t>
            </w:r>
          </w:p>
        </w:tc>
        <w:tc>
          <w:tcPr>
            <w:tcW w:w="2091" w:type="dxa"/>
          </w:tcPr>
          <w:p w14:paraId="031F3F50" w14:textId="6D95F59B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63 008,9</w:t>
            </w:r>
          </w:p>
        </w:tc>
      </w:tr>
      <w:tr w:rsidR="00576CB4" w:rsidRPr="00F337E4" w14:paraId="10B7C52E" w14:textId="77777777" w:rsidTr="00AE5BC3">
        <w:tc>
          <w:tcPr>
            <w:tcW w:w="4106" w:type="dxa"/>
          </w:tcPr>
          <w:p w14:paraId="208A663C" w14:textId="77777777" w:rsidR="00576CB4" w:rsidRPr="00F337E4" w:rsidRDefault="00576CB4" w:rsidP="00576CB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Местный бюджет</w:t>
            </w:r>
          </w:p>
        </w:tc>
        <w:tc>
          <w:tcPr>
            <w:tcW w:w="1418" w:type="dxa"/>
          </w:tcPr>
          <w:p w14:paraId="7880D9CB" w14:textId="02806F86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7294D">
              <w:rPr>
                <w:rFonts w:ascii="Times New Roman" w:hAnsi="Times New Roman" w:cs="Times New Roman"/>
                <w:bCs/>
                <w:sz w:val="20"/>
                <w:szCs w:val="20"/>
              </w:rPr>
              <w:t>18 700,5</w:t>
            </w:r>
          </w:p>
        </w:tc>
        <w:tc>
          <w:tcPr>
            <w:tcW w:w="1417" w:type="dxa"/>
          </w:tcPr>
          <w:p w14:paraId="02304453" w14:textId="3D00D7B1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A4AF2">
              <w:rPr>
                <w:rFonts w:ascii="Times New Roman" w:hAnsi="Times New Roman" w:cs="Times New Roman"/>
                <w:bCs/>
                <w:sz w:val="20"/>
                <w:szCs w:val="20"/>
              </w:rPr>
              <w:t>18 700,5</w:t>
            </w:r>
          </w:p>
        </w:tc>
        <w:tc>
          <w:tcPr>
            <w:tcW w:w="1418" w:type="dxa"/>
          </w:tcPr>
          <w:p w14:paraId="10B9D622" w14:textId="645F72AC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A4AF2">
              <w:rPr>
                <w:rFonts w:ascii="Times New Roman" w:hAnsi="Times New Roman" w:cs="Times New Roman"/>
                <w:bCs/>
                <w:sz w:val="20"/>
                <w:szCs w:val="20"/>
              </w:rPr>
              <w:t>18 700,5</w:t>
            </w:r>
          </w:p>
        </w:tc>
        <w:tc>
          <w:tcPr>
            <w:tcW w:w="1275" w:type="dxa"/>
          </w:tcPr>
          <w:p w14:paraId="44588FC0" w14:textId="03684A56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A4AF2">
              <w:rPr>
                <w:rFonts w:ascii="Times New Roman" w:hAnsi="Times New Roman" w:cs="Times New Roman"/>
                <w:bCs/>
                <w:sz w:val="20"/>
                <w:szCs w:val="20"/>
              </w:rPr>
              <w:t>18 700,5</w:t>
            </w:r>
          </w:p>
        </w:tc>
        <w:tc>
          <w:tcPr>
            <w:tcW w:w="1418" w:type="dxa"/>
          </w:tcPr>
          <w:p w14:paraId="148F887A" w14:textId="189FCAAB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A4AF2">
              <w:rPr>
                <w:rFonts w:ascii="Times New Roman" w:hAnsi="Times New Roman" w:cs="Times New Roman"/>
                <w:bCs/>
                <w:sz w:val="20"/>
                <w:szCs w:val="20"/>
              </w:rPr>
              <w:t>18 700,5</w:t>
            </w:r>
          </w:p>
        </w:tc>
        <w:tc>
          <w:tcPr>
            <w:tcW w:w="1417" w:type="dxa"/>
          </w:tcPr>
          <w:p w14:paraId="61736DFC" w14:textId="6F5C4387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A4AF2">
              <w:rPr>
                <w:rFonts w:ascii="Times New Roman" w:hAnsi="Times New Roman" w:cs="Times New Roman"/>
                <w:bCs/>
                <w:sz w:val="20"/>
                <w:szCs w:val="20"/>
              </w:rPr>
              <w:t>18 700,5</w:t>
            </w:r>
          </w:p>
        </w:tc>
        <w:tc>
          <w:tcPr>
            <w:tcW w:w="2091" w:type="dxa"/>
          </w:tcPr>
          <w:p w14:paraId="244F4932" w14:textId="40DA0F0C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112 203,0</w:t>
            </w:r>
          </w:p>
        </w:tc>
      </w:tr>
      <w:tr w:rsidR="00576CB4" w:rsidRPr="00F337E4" w14:paraId="26AFE2A1" w14:textId="77777777" w:rsidTr="00AE5BC3">
        <w:tc>
          <w:tcPr>
            <w:tcW w:w="4106" w:type="dxa"/>
          </w:tcPr>
          <w:p w14:paraId="6500D454" w14:textId="77777777" w:rsidR="00576CB4" w:rsidRPr="00F337E4" w:rsidRDefault="00576CB4" w:rsidP="00576CB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2.</w:t>
            </w:r>
            <w:r w:rsidRPr="00F337E4">
              <w:rPr>
                <w:bCs/>
              </w:rPr>
              <w:t xml:space="preserve"> </w:t>
            </w: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Комплекс процессных мероприятий "Улучшение условий и охраны труда в Ханты-Мансийском районе" (всего), в том числе:</w:t>
            </w:r>
          </w:p>
        </w:tc>
        <w:tc>
          <w:tcPr>
            <w:tcW w:w="1418" w:type="dxa"/>
          </w:tcPr>
          <w:p w14:paraId="6BDE7B52" w14:textId="3D8C26DC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7294D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 626,8</w:t>
            </w:r>
          </w:p>
        </w:tc>
        <w:tc>
          <w:tcPr>
            <w:tcW w:w="1417" w:type="dxa"/>
          </w:tcPr>
          <w:p w14:paraId="512DECB4" w14:textId="6AE484EB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1418" w:type="dxa"/>
          </w:tcPr>
          <w:p w14:paraId="69DE8F3A" w14:textId="3F6BFDB5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53D04"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1275" w:type="dxa"/>
          </w:tcPr>
          <w:p w14:paraId="1A299C1C" w14:textId="23B73FF0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53D04"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1418" w:type="dxa"/>
          </w:tcPr>
          <w:p w14:paraId="49569133" w14:textId="2E8BC2A4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53D04"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1417" w:type="dxa"/>
          </w:tcPr>
          <w:p w14:paraId="190D1FC1" w14:textId="6C0C4C80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53D04"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2091" w:type="dxa"/>
          </w:tcPr>
          <w:p w14:paraId="2787FADE" w14:textId="1CF348E4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22 317,3</w:t>
            </w:r>
          </w:p>
        </w:tc>
      </w:tr>
      <w:tr w:rsidR="00576CB4" w:rsidRPr="00F337E4" w14:paraId="2719413A" w14:textId="77777777" w:rsidTr="00AE5BC3">
        <w:tc>
          <w:tcPr>
            <w:tcW w:w="4106" w:type="dxa"/>
          </w:tcPr>
          <w:p w14:paraId="4495F502" w14:textId="77777777" w:rsidR="00576CB4" w:rsidRPr="00F337E4" w:rsidRDefault="00576CB4" w:rsidP="00576CB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Бюджет автономного округа</w:t>
            </w:r>
          </w:p>
        </w:tc>
        <w:tc>
          <w:tcPr>
            <w:tcW w:w="1418" w:type="dxa"/>
          </w:tcPr>
          <w:p w14:paraId="47E5223F" w14:textId="27FAD89F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7294D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 626,8</w:t>
            </w:r>
          </w:p>
        </w:tc>
        <w:tc>
          <w:tcPr>
            <w:tcW w:w="1417" w:type="dxa"/>
          </w:tcPr>
          <w:p w14:paraId="3C5FA088" w14:textId="74BB57D6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1418" w:type="dxa"/>
          </w:tcPr>
          <w:p w14:paraId="3B9E4C7C" w14:textId="12B7EC93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53D04"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1275" w:type="dxa"/>
          </w:tcPr>
          <w:p w14:paraId="42E90B09" w14:textId="0BE09402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53D04"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1418" w:type="dxa"/>
          </w:tcPr>
          <w:p w14:paraId="015937E2" w14:textId="7A550E05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53D04"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1417" w:type="dxa"/>
          </w:tcPr>
          <w:p w14:paraId="56C183E2" w14:textId="57AFECE5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53D04"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2091" w:type="dxa"/>
          </w:tcPr>
          <w:p w14:paraId="58ED6A70" w14:textId="3FF7CDC5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22 317,3</w:t>
            </w:r>
          </w:p>
        </w:tc>
      </w:tr>
      <w:tr w:rsidR="00576CB4" w:rsidRPr="00421C55" w14:paraId="22A61A36" w14:textId="77777777" w:rsidTr="00AE5BC3">
        <w:tc>
          <w:tcPr>
            <w:tcW w:w="4106" w:type="dxa"/>
          </w:tcPr>
          <w:p w14:paraId="77CFE834" w14:textId="569F667C" w:rsidR="00576CB4" w:rsidRPr="002F1272" w:rsidRDefault="00576CB4" w:rsidP="00576CB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2F1272">
              <w:rPr>
                <w:rFonts w:ascii="Times New Roman" w:hAnsi="Times New Roman" w:cs="Times New Roman"/>
                <w:bCs/>
                <w:sz w:val="20"/>
                <w:szCs w:val="28"/>
              </w:rPr>
              <w:lastRenderedPageBreak/>
              <w:t>3.  Комплекс процессных мероприятий «Обеспечение деятельности МАУ «Организационно-методический центр» всего), в том числе:</w:t>
            </w:r>
          </w:p>
        </w:tc>
        <w:tc>
          <w:tcPr>
            <w:tcW w:w="1418" w:type="dxa"/>
          </w:tcPr>
          <w:p w14:paraId="7E0C1D34" w14:textId="60D7C2BE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7294D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4 633,5</w:t>
            </w:r>
          </w:p>
        </w:tc>
        <w:tc>
          <w:tcPr>
            <w:tcW w:w="1417" w:type="dxa"/>
          </w:tcPr>
          <w:p w14:paraId="31C96015" w14:textId="7E24B180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418" w:type="dxa"/>
          </w:tcPr>
          <w:p w14:paraId="1577D9C7" w14:textId="6DDAB21E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275" w:type="dxa"/>
          </w:tcPr>
          <w:p w14:paraId="31EA5A18" w14:textId="6B6299AB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418" w:type="dxa"/>
          </w:tcPr>
          <w:p w14:paraId="068F2A68" w14:textId="416E4939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417" w:type="dxa"/>
          </w:tcPr>
          <w:p w14:paraId="3D5A8989" w14:textId="4DC8E338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2091" w:type="dxa"/>
          </w:tcPr>
          <w:p w14:paraId="555B179F" w14:textId="65C28DC7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147 801,</w:t>
            </w:r>
          </w:p>
        </w:tc>
      </w:tr>
      <w:tr w:rsidR="00576CB4" w:rsidRPr="00421C55" w14:paraId="60C06625" w14:textId="77777777" w:rsidTr="00AE5BC3">
        <w:tc>
          <w:tcPr>
            <w:tcW w:w="4106" w:type="dxa"/>
          </w:tcPr>
          <w:p w14:paraId="4C7E4C68" w14:textId="55B6170B" w:rsidR="00576CB4" w:rsidRPr="002F1272" w:rsidRDefault="00576CB4" w:rsidP="00576CB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2F1272">
              <w:rPr>
                <w:rFonts w:ascii="Times New Roman" w:hAnsi="Times New Roman" w:cs="Times New Roman"/>
                <w:bCs/>
                <w:sz w:val="20"/>
                <w:szCs w:val="28"/>
              </w:rPr>
              <w:t>Местный бюджет</w:t>
            </w:r>
          </w:p>
        </w:tc>
        <w:tc>
          <w:tcPr>
            <w:tcW w:w="1418" w:type="dxa"/>
          </w:tcPr>
          <w:p w14:paraId="24461B82" w14:textId="25B1C285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7294D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4 633,5</w:t>
            </w:r>
          </w:p>
        </w:tc>
        <w:tc>
          <w:tcPr>
            <w:tcW w:w="1417" w:type="dxa"/>
          </w:tcPr>
          <w:p w14:paraId="309A0905" w14:textId="60BA8059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418" w:type="dxa"/>
          </w:tcPr>
          <w:p w14:paraId="2058C089" w14:textId="79F0164A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275" w:type="dxa"/>
          </w:tcPr>
          <w:p w14:paraId="07DF18B2" w14:textId="761B24A7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418" w:type="dxa"/>
          </w:tcPr>
          <w:p w14:paraId="14C31EBD" w14:textId="6354F958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417" w:type="dxa"/>
          </w:tcPr>
          <w:p w14:paraId="1C7EE35F" w14:textId="5922744E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2091" w:type="dxa"/>
          </w:tcPr>
          <w:p w14:paraId="4AE57B84" w14:textId="10721318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147 801,0</w:t>
            </w:r>
          </w:p>
        </w:tc>
      </w:tr>
    </w:tbl>
    <w:p w14:paraId="3D7230A9" w14:textId="77777777" w:rsidR="00AD3D2E" w:rsidRPr="00F337E4" w:rsidRDefault="00AD3D2E" w:rsidP="002509E6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60C1A9F8" w14:textId="77777777" w:rsidR="00307E7F" w:rsidRPr="00F337E4" w:rsidRDefault="00307E7F" w:rsidP="002509E6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00A2827D" w14:textId="77777777" w:rsidR="00307E7F" w:rsidRPr="002509E6" w:rsidRDefault="00307E7F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307E7F" w:rsidRPr="002509E6" w:rsidSect="004F1214">
      <w:pgSz w:w="16838" w:h="11906" w:orient="landscape"/>
      <w:pgMar w:top="1418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2179F4D" w14:textId="77777777" w:rsidR="008E70BC" w:rsidRDefault="008E70BC">
      <w:pPr>
        <w:spacing w:after="0" w:line="240" w:lineRule="auto"/>
      </w:pPr>
      <w:r>
        <w:separator/>
      </w:r>
    </w:p>
  </w:endnote>
  <w:endnote w:type="continuationSeparator" w:id="0">
    <w:p w14:paraId="286F2250" w14:textId="77777777" w:rsidR="008E70BC" w:rsidRDefault="008E70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307DBD1" w14:textId="77777777" w:rsidR="008E70BC" w:rsidRDefault="008E70BC">
      <w:pPr>
        <w:spacing w:after="0" w:line="240" w:lineRule="auto"/>
      </w:pPr>
      <w:r>
        <w:separator/>
      </w:r>
    </w:p>
  </w:footnote>
  <w:footnote w:type="continuationSeparator" w:id="0">
    <w:p w14:paraId="11DDF8FB" w14:textId="77777777" w:rsidR="008E70BC" w:rsidRDefault="008E70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63189804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14:paraId="0C807B21" w14:textId="77777777" w:rsidR="008E70BC" w:rsidRPr="008E70BC" w:rsidRDefault="008E70BC">
        <w:pPr>
          <w:pStyle w:val="a3"/>
          <w:jc w:val="center"/>
          <w:rPr>
            <w:rFonts w:ascii="Times New Roman" w:hAnsi="Times New Roman"/>
          </w:rPr>
        </w:pPr>
        <w:r w:rsidRPr="008E70BC">
          <w:rPr>
            <w:rFonts w:ascii="Times New Roman" w:hAnsi="Times New Roman"/>
          </w:rPr>
          <w:fldChar w:fldCharType="begin"/>
        </w:r>
        <w:r w:rsidRPr="008E70BC">
          <w:rPr>
            <w:rFonts w:ascii="Times New Roman" w:hAnsi="Times New Roman"/>
          </w:rPr>
          <w:instrText>PAGE   \* MERGEFORMAT</w:instrText>
        </w:r>
        <w:r w:rsidRPr="008E70BC">
          <w:rPr>
            <w:rFonts w:ascii="Times New Roman" w:hAnsi="Times New Roman"/>
          </w:rPr>
          <w:fldChar w:fldCharType="separate"/>
        </w:r>
        <w:r w:rsidR="00350560">
          <w:rPr>
            <w:rFonts w:ascii="Times New Roman" w:hAnsi="Times New Roman"/>
            <w:noProof/>
          </w:rPr>
          <w:t>10</w:t>
        </w:r>
        <w:r w:rsidRPr="008E70BC">
          <w:rPr>
            <w:rFonts w:ascii="Times New Roman" w:hAnsi="Times New Roman"/>
          </w:rPr>
          <w:fldChar w:fldCharType="end"/>
        </w:r>
      </w:p>
    </w:sdtContent>
  </w:sdt>
  <w:p w14:paraId="38006925" w14:textId="77777777" w:rsidR="008E70BC" w:rsidRPr="008E70BC" w:rsidRDefault="008E70BC">
    <w:pPr>
      <w:pStyle w:val="ConsPlusNormal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825E321" w14:textId="77777777" w:rsidR="008E70BC" w:rsidRDefault="008E70BC">
    <w:pPr>
      <w:pStyle w:val="a3"/>
      <w:jc w:val="center"/>
    </w:pPr>
  </w:p>
  <w:p w14:paraId="708751E3" w14:textId="77777777" w:rsidR="008E70BC" w:rsidRDefault="008E70B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3430A4"/>
    <w:multiLevelType w:val="hybridMultilevel"/>
    <w:tmpl w:val="C67AD6AA"/>
    <w:lvl w:ilvl="0" w:tplc="9962C51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1BD"/>
    <w:rsid w:val="00023337"/>
    <w:rsid w:val="0002340B"/>
    <w:rsid w:val="000414AB"/>
    <w:rsid w:val="00052F3F"/>
    <w:rsid w:val="00056D0A"/>
    <w:rsid w:val="00061398"/>
    <w:rsid w:val="00063B27"/>
    <w:rsid w:val="00066FAD"/>
    <w:rsid w:val="00071A7C"/>
    <w:rsid w:val="00076662"/>
    <w:rsid w:val="00077702"/>
    <w:rsid w:val="00095321"/>
    <w:rsid w:val="000A3FB7"/>
    <w:rsid w:val="000A498E"/>
    <w:rsid w:val="000A5D43"/>
    <w:rsid w:val="000A744A"/>
    <w:rsid w:val="000B179E"/>
    <w:rsid w:val="000B5253"/>
    <w:rsid w:val="000B5BBB"/>
    <w:rsid w:val="000B76B7"/>
    <w:rsid w:val="000D327B"/>
    <w:rsid w:val="000F2DF9"/>
    <w:rsid w:val="000F5446"/>
    <w:rsid w:val="00100B69"/>
    <w:rsid w:val="00107399"/>
    <w:rsid w:val="001158B0"/>
    <w:rsid w:val="001166B8"/>
    <w:rsid w:val="00121699"/>
    <w:rsid w:val="00124F03"/>
    <w:rsid w:val="00126DBA"/>
    <w:rsid w:val="00133080"/>
    <w:rsid w:val="001342CC"/>
    <w:rsid w:val="00137361"/>
    <w:rsid w:val="00145E96"/>
    <w:rsid w:val="00145FE6"/>
    <w:rsid w:val="0015706A"/>
    <w:rsid w:val="00177D13"/>
    <w:rsid w:val="001876C0"/>
    <w:rsid w:val="0019342C"/>
    <w:rsid w:val="0019478F"/>
    <w:rsid w:val="001A3626"/>
    <w:rsid w:val="001B0812"/>
    <w:rsid w:val="001C1E2E"/>
    <w:rsid w:val="001C63A7"/>
    <w:rsid w:val="001E3A93"/>
    <w:rsid w:val="001E3B3F"/>
    <w:rsid w:val="001F0A84"/>
    <w:rsid w:val="00212C95"/>
    <w:rsid w:val="002164D1"/>
    <w:rsid w:val="00222AA3"/>
    <w:rsid w:val="00234FB2"/>
    <w:rsid w:val="002358AB"/>
    <w:rsid w:val="0023598B"/>
    <w:rsid w:val="002509E6"/>
    <w:rsid w:val="00254A4E"/>
    <w:rsid w:val="00277334"/>
    <w:rsid w:val="002A7B96"/>
    <w:rsid w:val="002B01C5"/>
    <w:rsid w:val="002B37D1"/>
    <w:rsid w:val="002C63BA"/>
    <w:rsid w:val="002D0979"/>
    <w:rsid w:val="002E3F92"/>
    <w:rsid w:val="002E6257"/>
    <w:rsid w:val="002E76F0"/>
    <w:rsid w:val="002F1272"/>
    <w:rsid w:val="00302E7B"/>
    <w:rsid w:val="00307E7F"/>
    <w:rsid w:val="003101C2"/>
    <w:rsid w:val="00331EAD"/>
    <w:rsid w:val="00345A0A"/>
    <w:rsid w:val="00350560"/>
    <w:rsid w:val="00363477"/>
    <w:rsid w:val="00366FD7"/>
    <w:rsid w:val="00373834"/>
    <w:rsid w:val="00383DD8"/>
    <w:rsid w:val="00390BEA"/>
    <w:rsid w:val="00392A93"/>
    <w:rsid w:val="003A5BC9"/>
    <w:rsid w:val="003C129C"/>
    <w:rsid w:val="003D40F2"/>
    <w:rsid w:val="00406F1E"/>
    <w:rsid w:val="00421C55"/>
    <w:rsid w:val="00422CC7"/>
    <w:rsid w:val="004245B0"/>
    <w:rsid w:val="00427A02"/>
    <w:rsid w:val="00427B6C"/>
    <w:rsid w:val="00435422"/>
    <w:rsid w:val="00441804"/>
    <w:rsid w:val="00445205"/>
    <w:rsid w:val="004533C4"/>
    <w:rsid w:val="00470B4D"/>
    <w:rsid w:val="00480BD3"/>
    <w:rsid w:val="00484BB6"/>
    <w:rsid w:val="0048501F"/>
    <w:rsid w:val="00490D54"/>
    <w:rsid w:val="004A04EE"/>
    <w:rsid w:val="004A5EC0"/>
    <w:rsid w:val="004B06D1"/>
    <w:rsid w:val="004C61EE"/>
    <w:rsid w:val="004D31B7"/>
    <w:rsid w:val="004E6040"/>
    <w:rsid w:val="004F110A"/>
    <w:rsid w:val="004F1214"/>
    <w:rsid w:val="00503942"/>
    <w:rsid w:val="005076B6"/>
    <w:rsid w:val="0051077D"/>
    <w:rsid w:val="0051776F"/>
    <w:rsid w:val="00533D89"/>
    <w:rsid w:val="005576DE"/>
    <w:rsid w:val="00561ECC"/>
    <w:rsid w:val="00570094"/>
    <w:rsid w:val="0057173F"/>
    <w:rsid w:val="0057358C"/>
    <w:rsid w:val="0057523A"/>
    <w:rsid w:val="00576CB4"/>
    <w:rsid w:val="005875D1"/>
    <w:rsid w:val="005A321A"/>
    <w:rsid w:val="005B3EC1"/>
    <w:rsid w:val="005B6033"/>
    <w:rsid w:val="005B7AF8"/>
    <w:rsid w:val="005C20A6"/>
    <w:rsid w:val="005D4ADC"/>
    <w:rsid w:val="005E1E1A"/>
    <w:rsid w:val="005E27CF"/>
    <w:rsid w:val="005E7F73"/>
    <w:rsid w:val="005F3361"/>
    <w:rsid w:val="005F55CA"/>
    <w:rsid w:val="006274CF"/>
    <w:rsid w:val="0063183E"/>
    <w:rsid w:val="00637C8B"/>
    <w:rsid w:val="00641D74"/>
    <w:rsid w:val="0064677A"/>
    <w:rsid w:val="00651069"/>
    <w:rsid w:val="006518F3"/>
    <w:rsid w:val="00655785"/>
    <w:rsid w:val="0065578A"/>
    <w:rsid w:val="006568E6"/>
    <w:rsid w:val="00657AD1"/>
    <w:rsid w:val="00663BE3"/>
    <w:rsid w:val="00676412"/>
    <w:rsid w:val="0068279A"/>
    <w:rsid w:val="00682BC8"/>
    <w:rsid w:val="006861CE"/>
    <w:rsid w:val="006917EF"/>
    <w:rsid w:val="006B3182"/>
    <w:rsid w:val="006C1743"/>
    <w:rsid w:val="006C71A0"/>
    <w:rsid w:val="006C764C"/>
    <w:rsid w:val="006E6649"/>
    <w:rsid w:val="006F0026"/>
    <w:rsid w:val="00701744"/>
    <w:rsid w:val="007065FF"/>
    <w:rsid w:val="007072E4"/>
    <w:rsid w:val="00713A6E"/>
    <w:rsid w:val="00721FEB"/>
    <w:rsid w:val="007527E1"/>
    <w:rsid w:val="00762962"/>
    <w:rsid w:val="00783128"/>
    <w:rsid w:val="00784F65"/>
    <w:rsid w:val="00785E97"/>
    <w:rsid w:val="007873BD"/>
    <w:rsid w:val="007951BA"/>
    <w:rsid w:val="007A0664"/>
    <w:rsid w:val="007B5278"/>
    <w:rsid w:val="007B5A76"/>
    <w:rsid w:val="007D45BE"/>
    <w:rsid w:val="007D6A17"/>
    <w:rsid w:val="007F6509"/>
    <w:rsid w:val="00811B67"/>
    <w:rsid w:val="00831561"/>
    <w:rsid w:val="0084443D"/>
    <w:rsid w:val="0084581E"/>
    <w:rsid w:val="00845959"/>
    <w:rsid w:val="00854DF4"/>
    <w:rsid w:val="00867CCC"/>
    <w:rsid w:val="008719B3"/>
    <w:rsid w:val="00876929"/>
    <w:rsid w:val="00876B85"/>
    <w:rsid w:val="00880587"/>
    <w:rsid w:val="00882DA7"/>
    <w:rsid w:val="00892279"/>
    <w:rsid w:val="008939A5"/>
    <w:rsid w:val="008A48E1"/>
    <w:rsid w:val="008B76EB"/>
    <w:rsid w:val="008E70BC"/>
    <w:rsid w:val="008E7259"/>
    <w:rsid w:val="00906BCB"/>
    <w:rsid w:val="0093101A"/>
    <w:rsid w:val="009360E3"/>
    <w:rsid w:val="009430DF"/>
    <w:rsid w:val="009443D4"/>
    <w:rsid w:val="00945B88"/>
    <w:rsid w:val="00946223"/>
    <w:rsid w:val="009463FD"/>
    <w:rsid w:val="0095023D"/>
    <w:rsid w:val="009535B7"/>
    <w:rsid w:val="00953E4F"/>
    <w:rsid w:val="009621BD"/>
    <w:rsid w:val="00964282"/>
    <w:rsid w:val="009676ED"/>
    <w:rsid w:val="009867F6"/>
    <w:rsid w:val="00997979"/>
    <w:rsid w:val="009A2B5E"/>
    <w:rsid w:val="009A5427"/>
    <w:rsid w:val="009B4731"/>
    <w:rsid w:val="009C21DA"/>
    <w:rsid w:val="009C37CB"/>
    <w:rsid w:val="009D1954"/>
    <w:rsid w:val="009E03E0"/>
    <w:rsid w:val="009E35E1"/>
    <w:rsid w:val="009E50EB"/>
    <w:rsid w:val="009E6490"/>
    <w:rsid w:val="00A0225C"/>
    <w:rsid w:val="00A06DDB"/>
    <w:rsid w:val="00A06EA4"/>
    <w:rsid w:val="00A14F6C"/>
    <w:rsid w:val="00A20EFE"/>
    <w:rsid w:val="00A24564"/>
    <w:rsid w:val="00A3715B"/>
    <w:rsid w:val="00A37E4C"/>
    <w:rsid w:val="00A40BCA"/>
    <w:rsid w:val="00A50350"/>
    <w:rsid w:val="00A91F24"/>
    <w:rsid w:val="00A965BF"/>
    <w:rsid w:val="00AA0465"/>
    <w:rsid w:val="00AA286D"/>
    <w:rsid w:val="00AA71B4"/>
    <w:rsid w:val="00AA7605"/>
    <w:rsid w:val="00AA7763"/>
    <w:rsid w:val="00AB0F10"/>
    <w:rsid w:val="00AB6535"/>
    <w:rsid w:val="00AC2795"/>
    <w:rsid w:val="00AC7271"/>
    <w:rsid w:val="00AD28A7"/>
    <w:rsid w:val="00AD3D2E"/>
    <w:rsid w:val="00AE4114"/>
    <w:rsid w:val="00AE5BC3"/>
    <w:rsid w:val="00AE6A6D"/>
    <w:rsid w:val="00AF6D37"/>
    <w:rsid w:val="00B008C2"/>
    <w:rsid w:val="00B24316"/>
    <w:rsid w:val="00B24338"/>
    <w:rsid w:val="00B2593F"/>
    <w:rsid w:val="00B321AE"/>
    <w:rsid w:val="00B42517"/>
    <w:rsid w:val="00B47D9F"/>
    <w:rsid w:val="00B50E48"/>
    <w:rsid w:val="00B65ABC"/>
    <w:rsid w:val="00B729EB"/>
    <w:rsid w:val="00BA245A"/>
    <w:rsid w:val="00BA4D3C"/>
    <w:rsid w:val="00BC0284"/>
    <w:rsid w:val="00C02160"/>
    <w:rsid w:val="00C05931"/>
    <w:rsid w:val="00C062C4"/>
    <w:rsid w:val="00C106BC"/>
    <w:rsid w:val="00C534B7"/>
    <w:rsid w:val="00C6628B"/>
    <w:rsid w:val="00C71A4D"/>
    <w:rsid w:val="00C93250"/>
    <w:rsid w:val="00C95065"/>
    <w:rsid w:val="00C97B72"/>
    <w:rsid w:val="00CA51B8"/>
    <w:rsid w:val="00CB0679"/>
    <w:rsid w:val="00CB1764"/>
    <w:rsid w:val="00CB60BF"/>
    <w:rsid w:val="00CB7F4C"/>
    <w:rsid w:val="00CD009F"/>
    <w:rsid w:val="00CD7CBF"/>
    <w:rsid w:val="00D0154D"/>
    <w:rsid w:val="00D11B78"/>
    <w:rsid w:val="00D23345"/>
    <w:rsid w:val="00D34E93"/>
    <w:rsid w:val="00D365F0"/>
    <w:rsid w:val="00D36611"/>
    <w:rsid w:val="00D46BA4"/>
    <w:rsid w:val="00D50313"/>
    <w:rsid w:val="00D50D33"/>
    <w:rsid w:val="00D5190A"/>
    <w:rsid w:val="00D51A88"/>
    <w:rsid w:val="00D670B2"/>
    <w:rsid w:val="00D71DD1"/>
    <w:rsid w:val="00D72FF9"/>
    <w:rsid w:val="00D814BD"/>
    <w:rsid w:val="00D84A46"/>
    <w:rsid w:val="00D84AD5"/>
    <w:rsid w:val="00DA51DD"/>
    <w:rsid w:val="00DB2093"/>
    <w:rsid w:val="00DB40A4"/>
    <w:rsid w:val="00DD232A"/>
    <w:rsid w:val="00DD3073"/>
    <w:rsid w:val="00DF1021"/>
    <w:rsid w:val="00DF479F"/>
    <w:rsid w:val="00DF50F2"/>
    <w:rsid w:val="00E11066"/>
    <w:rsid w:val="00E1200E"/>
    <w:rsid w:val="00E21A40"/>
    <w:rsid w:val="00E25266"/>
    <w:rsid w:val="00E40C04"/>
    <w:rsid w:val="00E4606A"/>
    <w:rsid w:val="00E50C31"/>
    <w:rsid w:val="00E55E1F"/>
    <w:rsid w:val="00E72138"/>
    <w:rsid w:val="00E7294D"/>
    <w:rsid w:val="00E73F90"/>
    <w:rsid w:val="00E8484B"/>
    <w:rsid w:val="00E855FA"/>
    <w:rsid w:val="00EA777F"/>
    <w:rsid w:val="00EC0208"/>
    <w:rsid w:val="00ED0BD7"/>
    <w:rsid w:val="00ED4B64"/>
    <w:rsid w:val="00EE202F"/>
    <w:rsid w:val="00EE4EB4"/>
    <w:rsid w:val="00EF165E"/>
    <w:rsid w:val="00F16C66"/>
    <w:rsid w:val="00F244E4"/>
    <w:rsid w:val="00F27E63"/>
    <w:rsid w:val="00F337E4"/>
    <w:rsid w:val="00F35A99"/>
    <w:rsid w:val="00F52AE9"/>
    <w:rsid w:val="00F53847"/>
    <w:rsid w:val="00F610EC"/>
    <w:rsid w:val="00F615A6"/>
    <w:rsid w:val="00F62208"/>
    <w:rsid w:val="00F6792B"/>
    <w:rsid w:val="00F75C48"/>
    <w:rsid w:val="00F77DB7"/>
    <w:rsid w:val="00F857F5"/>
    <w:rsid w:val="00F90868"/>
    <w:rsid w:val="00F916A4"/>
    <w:rsid w:val="00F9640F"/>
    <w:rsid w:val="00FB7852"/>
    <w:rsid w:val="00FC74B2"/>
    <w:rsid w:val="00FE019B"/>
    <w:rsid w:val="00FE5FB6"/>
    <w:rsid w:val="00FE712D"/>
    <w:rsid w:val="00FE7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147F44FA"/>
  <w15:chartTrackingRefBased/>
  <w15:docId w15:val="{82BD8B78-C790-4AE9-B99F-63F39FB21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6EA4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A06EA4"/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A06E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A06EA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39"/>
    <w:rsid w:val="008922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7D6A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D6A17"/>
    <w:rPr>
      <w:rFonts w:ascii="Segoe UI" w:hAnsi="Segoe UI" w:cs="Segoe UI"/>
      <w:sz w:val="18"/>
      <w:szCs w:val="18"/>
    </w:rPr>
  </w:style>
  <w:style w:type="paragraph" w:customStyle="1" w:styleId="3">
    <w:name w:val="Основной текст3"/>
    <w:basedOn w:val="a"/>
    <w:rsid w:val="00CD009F"/>
    <w:pPr>
      <w:widowControl w:val="0"/>
      <w:shd w:val="clear" w:color="auto" w:fill="FFFFFF"/>
      <w:spacing w:before="660" w:after="360" w:line="0" w:lineRule="atLeast"/>
    </w:pPr>
    <w:rPr>
      <w:rFonts w:ascii="Times New Roman" w:eastAsia="Times New Roman" w:hAnsi="Times New Roman" w:cs="Times New Roman"/>
    </w:rPr>
  </w:style>
  <w:style w:type="paragraph" w:styleId="a8">
    <w:name w:val="No Spacing"/>
    <w:aliases w:val="Обрнадзор,Без интервала1"/>
    <w:uiPriority w:val="1"/>
    <w:qFormat/>
    <w:rsid w:val="00470B4D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9">
    <w:name w:val="List Paragraph"/>
    <w:basedOn w:val="a"/>
    <w:uiPriority w:val="34"/>
    <w:qFormat/>
    <w:rsid w:val="004245B0"/>
    <w:pPr>
      <w:ind w:left="720"/>
      <w:contextualSpacing/>
    </w:pPr>
  </w:style>
  <w:style w:type="paragraph" w:styleId="aa">
    <w:name w:val="Normal (Web)"/>
    <w:basedOn w:val="a"/>
    <w:uiPriority w:val="99"/>
    <w:unhideWhenUsed/>
    <w:rsid w:val="001073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8E70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E70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96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B5E22E-1205-4AAB-97BD-C832FECCCD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2286</TotalTime>
  <Pages>10</Pages>
  <Words>1993</Words>
  <Characters>11361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Губатых М.И.</dc:creator>
  <cp:keywords/>
  <dc:description/>
  <cp:lastModifiedBy>Губатых М.И.</cp:lastModifiedBy>
  <cp:revision>97</cp:revision>
  <cp:lastPrinted>2024-11-01T08:34:00Z</cp:lastPrinted>
  <dcterms:created xsi:type="dcterms:W3CDTF">2024-10-28T03:52:00Z</dcterms:created>
  <dcterms:modified xsi:type="dcterms:W3CDTF">2024-12-26T06:28:00Z</dcterms:modified>
</cp:coreProperties>
</file>